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8C" w:rsidRPr="00C22328" w:rsidRDefault="00A76F8C" w:rsidP="00A76F8C">
      <w:pPr>
        <w:pStyle w:val="FootnoteText"/>
        <w:tabs>
          <w:tab w:val="center" w:pos="2268"/>
        </w:tabs>
        <w:jc w:val="center"/>
        <w:rPr>
          <w:rFonts w:ascii="Verdana" w:hAnsi="Verdana" w:cs="Arial"/>
          <w:sz w:val="20"/>
          <w:lang w:val="en-US"/>
        </w:rPr>
      </w:pPr>
      <w:r w:rsidRPr="00C22328">
        <w:rPr>
          <w:rFonts w:ascii="Verdana" w:hAnsi="Verdana" w:cs="Arial"/>
          <w:noProof/>
          <w:sz w:val="20"/>
          <w:lang w:val="en-US" w:eastAsia="en-US"/>
        </w:rPr>
        <w:drawing>
          <wp:inline distT="0" distB="0" distL="0" distR="0" wp14:anchorId="3B41B763" wp14:editId="632530F2">
            <wp:extent cx="1009650" cy="1030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8C" w:rsidRPr="00645C9E" w:rsidRDefault="00A76F8C" w:rsidP="00A76F8C">
      <w:pPr>
        <w:tabs>
          <w:tab w:val="center" w:pos="2268"/>
          <w:tab w:val="left" w:pos="5812"/>
        </w:tabs>
        <w:ind w:left="1440" w:right="1440"/>
        <w:jc w:val="center"/>
        <w:rPr>
          <w:bCs/>
          <w:i/>
          <w:sz w:val="20"/>
          <w:szCs w:val="20"/>
          <w:lang w:val="fr-FR"/>
        </w:rPr>
      </w:pPr>
      <w:r w:rsidRPr="00645C9E">
        <w:rPr>
          <w:bCs/>
          <w:i/>
          <w:sz w:val="20"/>
          <w:szCs w:val="20"/>
          <w:lang w:val="fr-FR"/>
        </w:rPr>
        <w:t>Représentation permanente de la Belgique auprès des Nations Unies et auprès des institutions spécialisées à Genève</w:t>
      </w:r>
    </w:p>
    <w:p w:rsidR="00A76F8C" w:rsidRPr="00C22328" w:rsidRDefault="00A76F8C" w:rsidP="00A76F8C">
      <w:pPr>
        <w:rPr>
          <w:rFonts w:ascii="Verdana" w:hAnsi="Verdana"/>
          <w:b/>
          <w:sz w:val="20"/>
          <w:szCs w:val="20"/>
          <w:lang w:val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A76F8C" w:rsidRPr="00A63D87" w:rsidTr="00CC0B55">
        <w:trPr>
          <w:jc w:val="center"/>
        </w:trPr>
        <w:tc>
          <w:tcPr>
            <w:tcW w:w="4257" w:type="dxa"/>
            <w:shd w:val="clear" w:color="auto" w:fill="auto"/>
          </w:tcPr>
          <w:p w:rsidR="00645C9E" w:rsidRDefault="00645C9E" w:rsidP="00E743F2">
            <w:pPr>
              <w:jc w:val="center"/>
              <w:rPr>
                <w:rFonts w:ascii="Verdana" w:hAnsi="Verdana" w:cs="Courier New"/>
                <w:b/>
                <w:sz w:val="20"/>
                <w:szCs w:val="20"/>
                <w:lang w:val="fr-BE"/>
              </w:rPr>
            </w:pPr>
          </w:p>
          <w:p w:rsidR="00A76F8C" w:rsidRDefault="00CC0B55" w:rsidP="00E743F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fr-BE"/>
              </w:rPr>
            </w:pPr>
            <w:r w:rsidRPr="00C22328">
              <w:rPr>
                <w:rFonts w:ascii="Verdana" w:hAnsi="Verdana" w:cs="Courier New"/>
                <w:b/>
                <w:sz w:val="20"/>
                <w:szCs w:val="20"/>
                <w:lang w:val="fr-BE"/>
              </w:rPr>
              <w:t>WG UPR 2</w:t>
            </w:r>
            <w:r w:rsidR="00A63D87">
              <w:rPr>
                <w:rFonts w:ascii="Verdana" w:hAnsi="Verdana" w:cs="Courier New"/>
                <w:b/>
                <w:sz w:val="20"/>
                <w:szCs w:val="20"/>
                <w:lang w:val="fr-BE"/>
              </w:rPr>
              <w:t>4</w:t>
            </w:r>
            <w:r w:rsidR="00A76F8C" w:rsidRPr="00C22328">
              <w:rPr>
                <w:rFonts w:ascii="Verdana" w:hAnsi="Verdana" w:cs="Courier New"/>
                <w:b/>
                <w:sz w:val="20"/>
                <w:szCs w:val="20"/>
                <w:lang w:val="fr-BE"/>
              </w:rPr>
              <w:t xml:space="preserve"> – </w:t>
            </w:r>
            <w:r w:rsidR="009220B6">
              <w:rPr>
                <w:rFonts w:ascii="Verdana" w:hAnsi="Verdana" w:cs="Courier New"/>
                <w:b/>
                <w:sz w:val="20"/>
                <w:szCs w:val="20"/>
                <w:lang w:val="fr-BE"/>
              </w:rPr>
              <w:t xml:space="preserve">Les </w:t>
            </w:r>
            <w:r w:rsidR="00A63D87">
              <w:rPr>
                <w:rFonts w:ascii="Verdana" w:hAnsi="Verdana" w:cs="Courier New"/>
                <w:b/>
                <w:sz w:val="20"/>
                <w:szCs w:val="20"/>
                <w:lang w:val="fr-BE"/>
              </w:rPr>
              <w:t>Palaos</w:t>
            </w:r>
          </w:p>
          <w:p w:rsidR="00645C9E" w:rsidRPr="00C22328" w:rsidRDefault="00645C9E" w:rsidP="00E743F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</w:p>
          <w:p w:rsidR="00A76F8C" w:rsidRDefault="00A76F8C" w:rsidP="00CC0B55">
            <w:pPr>
              <w:jc w:val="center"/>
              <w:rPr>
                <w:rFonts w:ascii="Verdana" w:hAnsi="Verdana" w:cs="Courier New"/>
                <w:b/>
                <w:i/>
                <w:sz w:val="20"/>
                <w:szCs w:val="20"/>
                <w:lang w:val="fr-BE"/>
              </w:rPr>
            </w:pPr>
            <w:r w:rsidRPr="00C22328">
              <w:rPr>
                <w:rFonts w:ascii="Verdana" w:hAnsi="Verdana" w:cs="Courier New"/>
                <w:b/>
                <w:i/>
                <w:sz w:val="20"/>
                <w:szCs w:val="20"/>
                <w:lang w:val="fr-BE"/>
              </w:rPr>
              <w:t xml:space="preserve">Intervention de la </w:t>
            </w:r>
            <w:r w:rsidR="00645C9E">
              <w:rPr>
                <w:rFonts w:ascii="Verdana" w:hAnsi="Verdana" w:cs="Courier New"/>
                <w:b/>
                <w:i/>
                <w:sz w:val="20"/>
                <w:szCs w:val="20"/>
                <w:lang w:val="fr-BE"/>
              </w:rPr>
              <w:t>Belgique</w:t>
            </w:r>
          </w:p>
          <w:p w:rsidR="00645C9E" w:rsidRPr="00C22328" w:rsidRDefault="00645C9E" w:rsidP="00CC0B55">
            <w:pPr>
              <w:jc w:val="center"/>
              <w:rPr>
                <w:rFonts w:ascii="Verdana" w:hAnsi="Verdana" w:cs="Courier New"/>
                <w:b/>
                <w:i/>
                <w:sz w:val="20"/>
                <w:szCs w:val="20"/>
                <w:lang w:val="fr-BE"/>
              </w:rPr>
            </w:pPr>
          </w:p>
          <w:p w:rsidR="00A76F8C" w:rsidRDefault="00A63D87" w:rsidP="00376DA0">
            <w:pPr>
              <w:jc w:val="center"/>
              <w:rPr>
                <w:rFonts w:ascii="Verdana" w:hAnsi="Verdana" w:cs="Courier New"/>
                <w:sz w:val="20"/>
                <w:szCs w:val="20"/>
                <w:lang w:val="fr-BE"/>
              </w:rPr>
            </w:pPr>
            <w:r>
              <w:rPr>
                <w:rFonts w:ascii="Verdana" w:hAnsi="Verdana" w:cs="Courier New"/>
                <w:sz w:val="20"/>
                <w:szCs w:val="20"/>
                <w:lang w:val="fr-BE"/>
              </w:rPr>
              <w:t>21 janvier</w:t>
            </w:r>
            <w:r w:rsidR="00CC0B55" w:rsidRPr="00C22328">
              <w:rPr>
                <w:rFonts w:ascii="Verdana" w:hAnsi="Verdana" w:cs="Courier New"/>
                <w:sz w:val="20"/>
                <w:szCs w:val="20"/>
                <w:lang w:val="fr-BE"/>
              </w:rPr>
              <w:t xml:space="preserve"> 201</w:t>
            </w:r>
            <w:r>
              <w:rPr>
                <w:rFonts w:ascii="Verdana" w:hAnsi="Verdana" w:cs="Courier New"/>
                <w:sz w:val="20"/>
                <w:szCs w:val="20"/>
                <w:lang w:val="fr-BE"/>
              </w:rPr>
              <w:t>6</w:t>
            </w:r>
          </w:p>
          <w:p w:rsidR="00645C9E" w:rsidRPr="00C22328" w:rsidRDefault="00645C9E" w:rsidP="00376DA0">
            <w:pPr>
              <w:jc w:val="center"/>
              <w:rPr>
                <w:rFonts w:ascii="Verdana" w:hAnsi="Verdana" w:cs="Courier New"/>
                <w:sz w:val="20"/>
                <w:szCs w:val="20"/>
                <w:lang w:val="fr-BE"/>
              </w:rPr>
            </w:pPr>
          </w:p>
        </w:tc>
      </w:tr>
    </w:tbl>
    <w:p w:rsidR="00A76F8C" w:rsidRPr="00C22328" w:rsidRDefault="00A76F8C" w:rsidP="00A76F8C">
      <w:pPr>
        <w:rPr>
          <w:rFonts w:ascii="Verdana" w:hAnsi="Verdana"/>
          <w:sz w:val="20"/>
          <w:szCs w:val="20"/>
          <w:lang w:val="fr-FR"/>
        </w:rPr>
      </w:pPr>
    </w:p>
    <w:p w:rsidR="0073149D" w:rsidRPr="00C22328" w:rsidRDefault="0073149D" w:rsidP="00A76F8C">
      <w:pPr>
        <w:rPr>
          <w:rFonts w:ascii="Verdana" w:hAnsi="Verdana"/>
          <w:sz w:val="20"/>
          <w:szCs w:val="20"/>
          <w:lang w:val="fr-FR"/>
        </w:rPr>
      </w:pPr>
    </w:p>
    <w:p w:rsidR="00A76F8C" w:rsidRPr="00C22328" w:rsidRDefault="00A76F8C" w:rsidP="00A76F8C">
      <w:pPr>
        <w:jc w:val="both"/>
        <w:rPr>
          <w:rFonts w:ascii="Verdana" w:hAnsi="Verdana"/>
          <w:b/>
          <w:sz w:val="20"/>
          <w:szCs w:val="20"/>
          <w:lang w:val="fr-BE"/>
        </w:rPr>
      </w:pPr>
      <w:r w:rsidRPr="00C22328">
        <w:rPr>
          <w:rFonts w:ascii="Verdana" w:hAnsi="Verdana"/>
          <w:b/>
          <w:sz w:val="20"/>
          <w:szCs w:val="20"/>
          <w:lang w:val="fr-BE"/>
        </w:rPr>
        <w:t>Monsieur le Président,</w:t>
      </w:r>
    </w:p>
    <w:p w:rsidR="00A76F8C" w:rsidRPr="00C22328" w:rsidRDefault="00A76F8C" w:rsidP="00A76F8C">
      <w:pPr>
        <w:jc w:val="both"/>
        <w:rPr>
          <w:rFonts w:ascii="Verdana" w:hAnsi="Verdana"/>
          <w:sz w:val="20"/>
          <w:szCs w:val="20"/>
          <w:lang w:val="fr-BE"/>
        </w:rPr>
      </w:pPr>
    </w:p>
    <w:p w:rsidR="007D6407" w:rsidRDefault="00A76F8C" w:rsidP="006A1C2D">
      <w:pPr>
        <w:jc w:val="both"/>
        <w:rPr>
          <w:rFonts w:ascii="Verdana" w:hAnsi="Verdana"/>
          <w:sz w:val="20"/>
          <w:szCs w:val="20"/>
          <w:lang w:val="fr-BE"/>
        </w:rPr>
      </w:pPr>
      <w:r w:rsidRPr="00C22328">
        <w:rPr>
          <w:rFonts w:ascii="Verdana" w:hAnsi="Verdana"/>
          <w:sz w:val="20"/>
          <w:szCs w:val="20"/>
          <w:lang w:val="fr-BE"/>
        </w:rPr>
        <w:t xml:space="preserve">La Belgique </w:t>
      </w:r>
      <w:r w:rsidR="007D6407">
        <w:rPr>
          <w:rFonts w:ascii="Verdana" w:hAnsi="Verdana"/>
          <w:sz w:val="20"/>
          <w:szCs w:val="20"/>
          <w:lang w:val="fr-BE"/>
        </w:rPr>
        <w:t>souhaite la bienvenue à la délégation de</w:t>
      </w:r>
      <w:r w:rsidR="00A637A1">
        <w:rPr>
          <w:rFonts w:ascii="Verdana" w:hAnsi="Verdana"/>
          <w:sz w:val="20"/>
          <w:szCs w:val="20"/>
          <w:lang w:val="fr-BE"/>
        </w:rPr>
        <w:t>s</w:t>
      </w:r>
      <w:r w:rsidR="007D6407">
        <w:rPr>
          <w:rFonts w:ascii="Verdana" w:hAnsi="Verdana"/>
          <w:sz w:val="20"/>
          <w:szCs w:val="20"/>
          <w:lang w:val="fr-BE"/>
        </w:rPr>
        <w:t xml:space="preserve"> Palaos</w:t>
      </w:r>
      <w:r w:rsidR="00A637A1">
        <w:rPr>
          <w:rFonts w:ascii="Verdana" w:hAnsi="Verdana"/>
          <w:sz w:val="20"/>
          <w:szCs w:val="20"/>
          <w:lang w:val="fr-BE"/>
        </w:rPr>
        <w:t>,</w:t>
      </w:r>
      <w:r w:rsidR="007D6407">
        <w:rPr>
          <w:rFonts w:ascii="Verdana" w:hAnsi="Verdana"/>
          <w:sz w:val="20"/>
          <w:szCs w:val="20"/>
          <w:lang w:val="fr-BE"/>
        </w:rPr>
        <w:t xml:space="preserve"> et lui souhaite plein succès dans </w:t>
      </w:r>
      <w:r w:rsidR="00A637A1">
        <w:rPr>
          <w:rFonts w:ascii="Verdana" w:hAnsi="Verdana"/>
          <w:sz w:val="20"/>
          <w:szCs w:val="20"/>
          <w:lang w:val="fr-BE"/>
        </w:rPr>
        <w:t xml:space="preserve">l’exercice de ce second </w:t>
      </w:r>
      <w:r w:rsidR="007D6407">
        <w:rPr>
          <w:rFonts w:ascii="Verdana" w:hAnsi="Verdana"/>
          <w:sz w:val="20"/>
          <w:szCs w:val="20"/>
          <w:lang w:val="fr-BE"/>
        </w:rPr>
        <w:t xml:space="preserve">Examen période universel. Mon pays </w:t>
      </w:r>
      <w:r w:rsidR="00A637A1">
        <w:rPr>
          <w:rFonts w:ascii="Verdana" w:hAnsi="Verdana"/>
          <w:sz w:val="20"/>
          <w:szCs w:val="20"/>
          <w:lang w:val="fr-BE"/>
        </w:rPr>
        <w:t>encourage</w:t>
      </w:r>
      <w:r w:rsidR="007D6407">
        <w:rPr>
          <w:rFonts w:ascii="Verdana" w:hAnsi="Verdana"/>
          <w:sz w:val="20"/>
          <w:szCs w:val="20"/>
          <w:lang w:val="fr-BE"/>
        </w:rPr>
        <w:t xml:space="preserve"> les efforts du pays pour améliorer son bilan en matière de droits de l’homme, en particulier </w:t>
      </w:r>
      <w:r w:rsidR="00A637A1">
        <w:rPr>
          <w:rFonts w:ascii="Verdana" w:hAnsi="Verdana"/>
          <w:sz w:val="20"/>
          <w:szCs w:val="20"/>
          <w:lang w:val="fr-BE"/>
        </w:rPr>
        <w:t>l’engagement que constitue</w:t>
      </w:r>
      <w:r w:rsidR="002C453D">
        <w:rPr>
          <w:rFonts w:ascii="Verdana" w:hAnsi="Verdana"/>
          <w:sz w:val="20"/>
          <w:szCs w:val="20"/>
          <w:lang w:val="fr-BE"/>
        </w:rPr>
        <w:t xml:space="preserve"> pour les Palaos</w:t>
      </w:r>
      <w:r w:rsidR="00A637A1">
        <w:rPr>
          <w:rFonts w:ascii="Verdana" w:hAnsi="Verdana"/>
          <w:sz w:val="20"/>
          <w:szCs w:val="20"/>
          <w:lang w:val="fr-BE"/>
        </w:rPr>
        <w:t xml:space="preserve"> « </w:t>
      </w:r>
      <w:r w:rsidR="00EB48A6" w:rsidRPr="002C453D">
        <w:rPr>
          <w:rFonts w:ascii="Verdana" w:hAnsi="Verdana"/>
          <w:i/>
          <w:sz w:val="20"/>
          <w:szCs w:val="20"/>
          <w:lang w:val="fr-BE"/>
        </w:rPr>
        <w:t xml:space="preserve">la </w:t>
      </w:r>
      <w:r w:rsidR="002C453D">
        <w:rPr>
          <w:rFonts w:ascii="Verdana" w:hAnsi="Verdana"/>
          <w:i/>
          <w:sz w:val="20"/>
          <w:szCs w:val="20"/>
          <w:lang w:val="fr-BE"/>
        </w:rPr>
        <w:t>D</w:t>
      </w:r>
      <w:r w:rsidR="00EB48A6" w:rsidRPr="002C453D">
        <w:rPr>
          <w:rFonts w:ascii="Verdana" w:hAnsi="Verdana"/>
          <w:i/>
          <w:sz w:val="20"/>
          <w:szCs w:val="20"/>
          <w:lang w:val="fr-BE"/>
        </w:rPr>
        <w:t>éclaration conjointe des Etats du Pacifique relative aux droits de l’homme et à la bonne gouvernance</w:t>
      </w:r>
      <w:r w:rsidR="00A637A1">
        <w:rPr>
          <w:rFonts w:ascii="Verdana" w:hAnsi="Verdana"/>
          <w:sz w:val="20"/>
          <w:szCs w:val="20"/>
          <w:lang w:val="fr-BE"/>
        </w:rPr>
        <w:t> »</w:t>
      </w:r>
      <w:r w:rsidR="00EB48A6">
        <w:rPr>
          <w:rFonts w:ascii="Verdana" w:hAnsi="Verdana"/>
          <w:sz w:val="20"/>
          <w:szCs w:val="20"/>
          <w:lang w:val="fr-BE"/>
        </w:rPr>
        <w:t xml:space="preserve"> </w:t>
      </w:r>
      <w:r w:rsidR="00A637A1">
        <w:rPr>
          <w:rFonts w:ascii="Verdana" w:hAnsi="Verdana"/>
          <w:sz w:val="20"/>
          <w:szCs w:val="20"/>
          <w:lang w:val="fr-BE"/>
        </w:rPr>
        <w:t xml:space="preserve">datée </w:t>
      </w:r>
      <w:r w:rsidR="00EB48A6">
        <w:rPr>
          <w:rFonts w:ascii="Verdana" w:hAnsi="Verdana"/>
          <w:sz w:val="20"/>
          <w:szCs w:val="20"/>
          <w:lang w:val="fr-BE"/>
        </w:rPr>
        <w:t>du 30 janvier 2015</w:t>
      </w:r>
      <w:r w:rsidR="007D6407">
        <w:rPr>
          <w:rFonts w:ascii="Verdana" w:hAnsi="Verdana"/>
          <w:sz w:val="20"/>
          <w:szCs w:val="20"/>
          <w:lang w:val="fr-BE"/>
        </w:rPr>
        <w:t>.</w:t>
      </w:r>
    </w:p>
    <w:p w:rsidR="007D6407" w:rsidRDefault="007D6407" w:rsidP="006A1C2D">
      <w:pPr>
        <w:jc w:val="both"/>
        <w:rPr>
          <w:rFonts w:ascii="Verdana" w:hAnsi="Verdana"/>
          <w:sz w:val="20"/>
          <w:szCs w:val="20"/>
          <w:lang w:val="fr-BE"/>
        </w:rPr>
      </w:pPr>
    </w:p>
    <w:p w:rsidR="000E7632" w:rsidRDefault="007D6407" w:rsidP="006A1C2D">
      <w:pPr>
        <w:jc w:val="both"/>
        <w:rPr>
          <w:rFonts w:ascii="Verdana" w:hAnsi="Verdana" w:cs="Arial"/>
          <w:iCs/>
          <w:color w:val="000000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BE"/>
        </w:rPr>
        <w:t>Afin de renforcer le cadre juridique national des droits de l’homme</w:t>
      </w:r>
      <w:r w:rsidR="00D06B24">
        <w:rPr>
          <w:rFonts w:ascii="Verdana" w:hAnsi="Verdana"/>
          <w:sz w:val="20"/>
          <w:szCs w:val="20"/>
          <w:lang w:val="fr-FR"/>
        </w:rPr>
        <w:t>, mon</w:t>
      </w:r>
      <w:r w:rsidR="00D36D75">
        <w:rPr>
          <w:rFonts w:ascii="Verdana" w:hAnsi="Verdana"/>
          <w:sz w:val="20"/>
          <w:szCs w:val="20"/>
          <w:lang w:val="fr-FR"/>
        </w:rPr>
        <w:t xml:space="preserve"> pays encourage </w:t>
      </w:r>
      <w:r w:rsidR="00EB48A6">
        <w:rPr>
          <w:rFonts w:ascii="Verdana" w:hAnsi="Verdana"/>
          <w:sz w:val="20"/>
          <w:szCs w:val="20"/>
          <w:lang w:val="fr-FR"/>
        </w:rPr>
        <w:t xml:space="preserve">la ratification de l’ensemble </w:t>
      </w:r>
      <w:r w:rsidR="00A637A1">
        <w:rPr>
          <w:rFonts w:ascii="Verdana" w:hAnsi="Verdana"/>
          <w:sz w:val="20"/>
          <w:szCs w:val="20"/>
          <w:lang w:val="fr-FR"/>
        </w:rPr>
        <w:t xml:space="preserve">des </w:t>
      </w:r>
      <w:r>
        <w:rPr>
          <w:rFonts w:ascii="Verdana" w:hAnsi="Verdana"/>
          <w:sz w:val="20"/>
          <w:szCs w:val="20"/>
          <w:lang w:val="fr-FR"/>
        </w:rPr>
        <w:t>principaux instruments internationaux relatifs aux droits de l’homme</w:t>
      </w:r>
      <w:r w:rsidR="00EB48A6">
        <w:rPr>
          <w:rFonts w:ascii="Verdana" w:hAnsi="Verdana"/>
          <w:sz w:val="20"/>
          <w:szCs w:val="20"/>
          <w:lang w:val="fr-FR"/>
        </w:rPr>
        <w:t xml:space="preserve">, dont </w:t>
      </w:r>
      <w:r w:rsidR="00A637A1">
        <w:rPr>
          <w:rFonts w:ascii="Verdana" w:hAnsi="Verdana"/>
          <w:sz w:val="20"/>
          <w:szCs w:val="20"/>
          <w:lang w:val="fr-FR"/>
        </w:rPr>
        <w:t>sept</w:t>
      </w:r>
      <w:r w:rsidR="00EB48A6">
        <w:rPr>
          <w:rFonts w:ascii="Verdana" w:hAnsi="Verdana"/>
          <w:sz w:val="20"/>
          <w:szCs w:val="20"/>
          <w:lang w:val="fr-FR"/>
        </w:rPr>
        <w:t xml:space="preserve"> restent à </w:t>
      </w:r>
      <w:r w:rsidR="002C453D">
        <w:rPr>
          <w:rFonts w:ascii="Verdana" w:hAnsi="Verdana"/>
          <w:sz w:val="20"/>
          <w:szCs w:val="20"/>
          <w:lang w:val="fr-FR"/>
        </w:rPr>
        <w:t>adopter</w:t>
      </w:r>
      <w:r w:rsidR="00EB48A6">
        <w:rPr>
          <w:rFonts w:ascii="Verdana" w:hAnsi="Verdana"/>
          <w:sz w:val="20"/>
          <w:szCs w:val="20"/>
          <w:lang w:val="fr-FR"/>
        </w:rPr>
        <w:t xml:space="preserve"> p</w:t>
      </w:r>
      <w:r w:rsidR="00A637A1">
        <w:rPr>
          <w:rFonts w:ascii="Verdana" w:hAnsi="Verdana"/>
          <w:sz w:val="20"/>
          <w:szCs w:val="20"/>
          <w:lang w:val="fr-FR"/>
        </w:rPr>
        <w:t xml:space="preserve">ar </w:t>
      </w:r>
      <w:r w:rsidR="002C453D">
        <w:rPr>
          <w:rFonts w:ascii="Verdana" w:hAnsi="Verdana"/>
          <w:sz w:val="20"/>
          <w:szCs w:val="20"/>
          <w:lang w:val="fr-FR"/>
        </w:rPr>
        <w:t>le pays</w:t>
      </w:r>
      <w:r w:rsidR="00D36D75" w:rsidRPr="00D36D75"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. </w:t>
      </w:r>
      <w:r w:rsidR="002C453D"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Ma délégation salue la ratification de la </w:t>
      </w:r>
      <w:r w:rsidR="000E7632"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 </w:t>
      </w:r>
      <w:bookmarkStart w:id="0" w:name="_GoBack"/>
      <w:bookmarkEnd w:id="0"/>
      <w:r w:rsidR="000E7632">
        <w:rPr>
          <w:rFonts w:ascii="Verdana" w:hAnsi="Verdana" w:cs="Arial"/>
          <w:iCs/>
          <w:color w:val="000000"/>
          <w:sz w:val="20"/>
          <w:szCs w:val="20"/>
          <w:lang w:val="fr-FR"/>
        </w:rPr>
        <w:t>Convention relative aux droits de l’Enfant</w:t>
      </w:r>
      <w:r w:rsidR="002C453D">
        <w:rPr>
          <w:rFonts w:ascii="Verdana" w:hAnsi="Verdana" w:cs="Arial"/>
          <w:iCs/>
          <w:color w:val="000000"/>
          <w:sz w:val="20"/>
          <w:szCs w:val="20"/>
          <w:lang w:val="fr-FR"/>
        </w:rPr>
        <w:t>, mais insiste</w:t>
      </w:r>
      <w:r w:rsidR="000E7632"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 cependant sur la nécessité de </w:t>
      </w:r>
      <w:r w:rsidR="002C453D">
        <w:rPr>
          <w:rFonts w:ascii="Verdana" w:hAnsi="Verdana" w:cs="Arial"/>
          <w:iCs/>
          <w:color w:val="000000"/>
          <w:sz w:val="20"/>
          <w:szCs w:val="20"/>
          <w:lang w:val="fr-FR"/>
        </w:rPr>
        <w:t>faire rapport aux organes conventionnels</w:t>
      </w:r>
      <w:r w:rsidR="000E7632"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 en temps utile (le deuxième r</w:t>
      </w:r>
      <w:r w:rsidR="002C453D"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apport au Comité des droits de l’Enfant est attendu depuis 2002). Mon pays souligne également </w:t>
      </w:r>
      <w:r w:rsidR="000E7632">
        <w:rPr>
          <w:rFonts w:ascii="Verdana" w:hAnsi="Verdana" w:cs="Arial"/>
          <w:iCs/>
          <w:color w:val="000000"/>
          <w:sz w:val="20"/>
          <w:szCs w:val="20"/>
          <w:lang w:val="fr-FR"/>
        </w:rPr>
        <w:t>l’utilité d’un organe national qui coordonne les politiques relatives à la protection de l’enfance</w:t>
      </w:r>
      <w:r w:rsidR="002C453D"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 lequel fait encore défaut aux Palaos</w:t>
      </w:r>
      <w:r w:rsidR="000E7632">
        <w:rPr>
          <w:rFonts w:ascii="Verdana" w:hAnsi="Verdana" w:cs="Arial"/>
          <w:iCs/>
          <w:color w:val="000000"/>
          <w:sz w:val="20"/>
          <w:szCs w:val="20"/>
          <w:lang w:val="fr-FR"/>
        </w:rPr>
        <w:t>.</w:t>
      </w:r>
      <w:r w:rsidR="000E7632" w:rsidRPr="000E7632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 </w:t>
      </w:r>
      <w:r w:rsidR="000E7632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En matière de protection des droits des femmes, mon pays salue les mesures </w:t>
      </w:r>
      <w:r w:rsidR="002C453D">
        <w:rPr>
          <w:rFonts w:ascii="Verdana" w:hAnsi="Verdana" w:cs="Arial"/>
          <w:iCs/>
          <w:color w:val="000000"/>
          <w:sz w:val="20"/>
          <w:szCs w:val="20"/>
          <w:lang w:val="fr-BE"/>
        </w:rPr>
        <w:t>récentes de lutte</w:t>
      </w:r>
      <w:r w:rsidR="000E7632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 contre la violence intrafamiliale et la maltraitance des enfants</w:t>
      </w:r>
      <w:r w:rsidR="002C453D">
        <w:rPr>
          <w:rFonts w:ascii="Verdana" w:hAnsi="Verdana" w:cs="Arial"/>
          <w:iCs/>
          <w:color w:val="000000"/>
          <w:sz w:val="20"/>
          <w:szCs w:val="20"/>
          <w:lang w:val="fr-BE"/>
        </w:rPr>
        <w:t>, mais insiste sur estime que des mesures restent à prendre pour protéger les victimes</w:t>
      </w:r>
      <w:r w:rsidR="000E7632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. </w:t>
      </w:r>
    </w:p>
    <w:p w:rsidR="002C453D" w:rsidRDefault="002C453D" w:rsidP="006A1C2D">
      <w:pPr>
        <w:jc w:val="both"/>
        <w:rPr>
          <w:rFonts w:ascii="Verdana" w:hAnsi="Verdana" w:cs="Arial"/>
          <w:iCs/>
          <w:color w:val="000000"/>
          <w:sz w:val="20"/>
          <w:szCs w:val="20"/>
          <w:lang w:val="fr-FR"/>
        </w:rPr>
      </w:pPr>
    </w:p>
    <w:p w:rsidR="0090189D" w:rsidRDefault="002C453D" w:rsidP="00D36D75">
      <w:pPr>
        <w:jc w:val="both"/>
        <w:rPr>
          <w:rFonts w:ascii="Verdana" w:hAnsi="Verdana" w:cs="Arial"/>
          <w:iCs/>
          <w:color w:val="000000"/>
          <w:sz w:val="20"/>
          <w:szCs w:val="20"/>
          <w:lang w:val="fr-FR"/>
        </w:rPr>
      </w:pPr>
      <w:r>
        <w:rPr>
          <w:rFonts w:ascii="Verdana" w:hAnsi="Verdana" w:cs="Arial"/>
          <w:iCs/>
          <w:color w:val="000000"/>
          <w:sz w:val="20"/>
          <w:szCs w:val="20"/>
          <w:lang w:val="fr-FR"/>
        </w:rPr>
        <w:t>Dans ce contexte, l</w:t>
      </w:r>
      <w:r w:rsidR="000E7632">
        <w:rPr>
          <w:rFonts w:ascii="Verdana" w:hAnsi="Verdana" w:cs="Arial"/>
          <w:iCs/>
          <w:color w:val="000000"/>
          <w:sz w:val="20"/>
          <w:szCs w:val="20"/>
          <w:lang w:val="fr-FR"/>
        </w:rPr>
        <w:t>a Belgique souhaite formuler les trois recommandations suivantes :</w:t>
      </w:r>
    </w:p>
    <w:p w:rsidR="002C453D" w:rsidRPr="002C453D" w:rsidRDefault="002C453D" w:rsidP="00D36D75">
      <w:pPr>
        <w:jc w:val="both"/>
        <w:rPr>
          <w:rFonts w:ascii="Verdana" w:hAnsi="Verdana"/>
          <w:sz w:val="20"/>
          <w:szCs w:val="20"/>
          <w:lang w:val="fr-FR"/>
        </w:rPr>
      </w:pPr>
    </w:p>
    <w:p w:rsidR="0090189D" w:rsidRDefault="0090189D" w:rsidP="00D36D75">
      <w:pPr>
        <w:jc w:val="both"/>
        <w:rPr>
          <w:rFonts w:ascii="Verdana" w:hAnsi="Verdana" w:cs="Arial"/>
          <w:iCs/>
          <w:color w:val="000000"/>
          <w:sz w:val="20"/>
          <w:szCs w:val="20"/>
          <w:lang w:val="fr-BE"/>
        </w:rPr>
      </w:pPr>
      <w:r w:rsidRPr="000E7632">
        <w:rPr>
          <w:rFonts w:ascii="Verdana" w:hAnsi="Verdana" w:cs="Arial"/>
          <w:b/>
          <w:iCs/>
          <w:color w:val="000000"/>
          <w:sz w:val="20"/>
          <w:szCs w:val="20"/>
          <w:lang w:val="fr-BE"/>
        </w:rPr>
        <w:t>R3</w:t>
      </w:r>
      <w:r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 Mettre la définition juridique du viol et les procédure</w:t>
      </w:r>
      <w:r w:rsidR="002C453D">
        <w:rPr>
          <w:rFonts w:ascii="Verdana" w:hAnsi="Verdana" w:cs="Arial"/>
          <w:iCs/>
          <w:color w:val="000000"/>
          <w:sz w:val="20"/>
          <w:szCs w:val="20"/>
          <w:lang w:val="fr-BE"/>
        </w:rPr>
        <w:t>s</w:t>
      </w:r>
      <w:r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 de poursuite en conformité avec les normes internationales, notamment en ce qui concerne le viol marital et la charge de la preuve. </w:t>
      </w:r>
    </w:p>
    <w:p w:rsidR="002C453D" w:rsidRDefault="002C453D" w:rsidP="002C453D">
      <w:pPr>
        <w:jc w:val="both"/>
        <w:rPr>
          <w:rFonts w:ascii="Verdana" w:hAnsi="Verdana" w:cs="Arial"/>
          <w:iCs/>
          <w:color w:val="000000"/>
          <w:sz w:val="20"/>
          <w:szCs w:val="20"/>
          <w:lang w:val="fr-BE"/>
        </w:rPr>
      </w:pPr>
    </w:p>
    <w:p w:rsidR="002C453D" w:rsidRDefault="002C453D" w:rsidP="002C453D">
      <w:pPr>
        <w:jc w:val="both"/>
        <w:rPr>
          <w:rFonts w:ascii="Verdana" w:hAnsi="Verdana" w:cs="Arial"/>
          <w:iCs/>
          <w:color w:val="000000"/>
          <w:sz w:val="20"/>
          <w:szCs w:val="20"/>
          <w:lang w:val="fr-BE"/>
        </w:rPr>
      </w:pPr>
      <w:r>
        <w:rPr>
          <w:rFonts w:ascii="Verdana" w:hAnsi="Verdana" w:cs="Arial"/>
          <w:b/>
          <w:iCs/>
          <w:color w:val="000000"/>
          <w:sz w:val="20"/>
          <w:szCs w:val="20"/>
          <w:lang w:val="fr-BE"/>
        </w:rPr>
        <w:t>R2</w:t>
      </w:r>
      <w:r w:rsidRPr="00B42501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 </w:t>
      </w:r>
      <w:r>
        <w:rPr>
          <w:rFonts w:ascii="Verdana" w:hAnsi="Verdana" w:cs="Arial"/>
          <w:iCs/>
          <w:color w:val="000000"/>
          <w:sz w:val="20"/>
          <w:szCs w:val="20"/>
          <w:lang w:val="fr-BE"/>
        </w:rPr>
        <w:t>Ratifier la Convention de La Haye sur les aspects civils des enlèvements internationaux d’enfants.</w:t>
      </w:r>
    </w:p>
    <w:p w:rsidR="002C453D" w:rsidRDefault="002C453D" w:rsidP="002C453D">
      <w:pPr>
        <w:jc w:val="both"/>
        <w:rPr>
          <w:rFonts w:ascii="Verdana" w:hAnsi="Verdana" w:cs="Arial"/>
          <w:iCs/>
          <w:color w:val="000000"/>
          <w:sz w:val="20"/>
          <w:szCs w:val="20"/>
          <w:lang w:val="fr-BE"/>
        </w:rPr>
      </w:pPr>
    </w:p>
    <w:p w:rsidR="002C453D" w:rsidRDefault="002C453D" w:rsidP="002C453D">
      <w:pPr>
        <w:jc w:val="both"/>
        <w:rPr>
          <w:rFonts w:ascii="Verdana" w:hAnsi="Verdana" w:cs="Arial"/>
          <w:iCs/>
          <w:color w:val="000000"/>
          <w:sz w:val="20"/>
          <w:szCs w:val="20"/>
          <w:lang w:val="fr-FR"/>
        </w:rPr>
      </w:pPr>
      <w:r w:rsidRPr="006A1C2D">
        <w:rPr>
          <w:rFonts w:ascii="Verdana" w:hAnsi="Verdana" w:cs="Arial"/>
          <w:b/>
          <w:iCs/>
          <w:color w:val="000000"/>
          <w:sz w:val="20"/>
          <w:szCs w:val="20"/>
          <w:lang w:val="fr-FR"/>
        </w:rPr>
        <w:t>R1</w:t>
      </w:r>
      <w:r>
        <w:rPr>
          <w:rFonts w:ascii="Verdana" w:hAnsi="Verdana" w:cs="Arial"/>
          <w:iCs/>
          <w:color w:val="000000"/>
          <w:sz w:val="20"/>
          <w:szCs w:val="20"/>
          <w:lang w:val="fr-FR"/>
        </w:rPr>
        <w:t xml:space="preserve"> Ratifier le Deuxième protocole facultatif au Pacte international relatif aux droits civils et politiques.</w:t>
      </w:r>
    </w:p>
    <w:p w:rsidR="00D06B24" w:rsidRDefault="00D06B24" w:rsidP="00D36D75">
      <w:pPr>
        <w:jc w:val="both"/>
        <w:rPr>
          <w:rFonts w:ascii="Verdana" w:hAnsi="Verdana" w:cs="Arial"/>
          <w:iCs/>
          <w:color w:val="000000"/>
          <w:sz w:val="20"/>
          <w:szCs w:val="20"/>
          <w:lang w:val="fr-BE"/>
        </w:rPr>
      </w:pPr>
    </w:p>
    <w:p w:rsidR="00D06B24" w:rsidRDefault="00D06B24" w:rsidP="00D36D75">
      <w:pPr>
        <w:jc w:val="both"/>
        <w:rPr>
          <w:rFonts w:ascii="Verdana" w:hAnsi="Verdana" w:cs="Arial"/>
          <w:iCs/>
          <w:color w:val="000000"/>
          <w:sz w:val="20"/>
          <w:szCs w:val="20"/>
          <w:lang w:val="fr-BE"/>
        </w:rPr>
      </w:pPr>
      <w:r>
        <w:rPr>
          <w:rFonts w:ascii="Verdana" w:hAnsi="Verdana" w:cs="Arial"/>
          <w:iCs/>
          <w:color w:val="000000"/>
          <w:sz w:val="20"/>
          <w:szCs w:val="20"/>
          <w:lang w:val="fr-BE"/>
        </w:rPr>
        <w:t>Pour terminer, ma délégation aimerait poser la question suivante :</w:t>
      </w:r>
    </w:p>
    <w:p w:rsidR="00D06B24" w:rsidRDefault="00D06B24" w:rsidP="00D36D75">
      <w:pPr>
        <w:jc w:val="both"/>
        <w:rPr>
          <w:rFonts w:ascii="Verdana" w:hAnsi="Verdana" w:cs="Arial"/>
          <w:iCs/>
          <w:color w:val="000000"/>
          <w:sz w:val="20"/>
          <w:szCs w:val="20"/>
          <w:lang w:val="fr-BE"/>
        </w:rPr>
      </w:pPr>
    </w:p>
    <w:p w:rsidR="00D06B24" w:rsidRDefault="00D06B24" w:rsidP="00D36D75">
      <w:pPr>
        <w:jc w:val="both"/>
        <w:rPr>
          <w:rFonts w:ascii="Verdana" w:hAnsi="Verdana" w:cs="Arial"/>
          <w:iCs/>
          <w:color w:val="000000"/>
          <w:sz w:val="20"/>
          <w:szCs w:val="20"/>
          <w:lang w:val="fr-BE"/>
        </w:rPr>
      </w:pPr>
      <w:r w:rsidRPr="00D06B24">
        <w:rPr>
          <w:rFonts w:ascii="Verdana" w:hAnsi="Verdana" w:cs="Arial"/>
          <w:b/>
          <w:iCs/>
          <w:color w:val="000000"/>
          <w:sz w:val="20"/>
          <w:szCs w:val="20"/>
          <w:lang w:val="fr-BE"/>
        </w:rPr>
        <w:lastRenderedPageBreak/>
        <w:t>Q1</w:t>
      </w:r>
      <w:r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 </w:t>
      </w:r>
      <w:r w:rsidR="00A637A1">
        <w:rPr>
          <w:rFonts w:ascii="Verdana" w:hAnsi="Verdana" w:cs="Arial"/>
          <w:iCs/>
          <w:color w:val="000000"/>
          <w:sz w:val="20"/>
          <w:szCs w:val="20"/>
          <w:lang w:val="fr-BE"/>
        </w:rPr>
        <w:t>Quel est le stade de développement de l’</w:t>
      </w:r>
      <w:r w:rsidR="002C453D">
        <w:rPr>
          <w:rFonts w:ascii="Verdana" w:hAnsi="Verdana" w:cs="Arial"/>
          <w:iCs/>
          <w:color w:val="000000"/>
          <w:sz w:val="20"/>
          <w:szCs w:val="20"/>
          <w:lang w:val="fr-BE"/>
        </w:rPr>
        <w:t>I</w:t>
      </w:r>
      <w:r w:rsidR="00A637A1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nstitution nationale des droits de l’homme que le pays s’était engagé à élaborer </w:t>
      </w:r>
      <w:r w:rsidR="002C453D">
        <w:rPr>
          <w:rFonts w:ascii="Verdana" w:hAnsi="Verdana" w:cs="Arial"/>
          <w:iCs/>
          <w:color w:val="000000"/>
          <w:sz w:val="20"/>
          <w:szCs w:val="20"/>
          <w:lang w:val="fr-BE"/>
        </w:rPr>
        <w:t>a</w:t>
      </w:r>
      <w:r w:rsidR="00A637A1"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u terme du premier </w:t>
      </w:r>
      <w:r w:rsidR="002C453D">
        <w:rPr>
          <w:rFonts w:ascii="Verdana" w:hAnsi="Verdana" w:cs="Arial"/>
          <w:iCs/>
          <w:color w:val="000000"/>
          <w:sz w:val="20"/>
          <w:szCs w:val="20"/>
          <w:lang w:val="fr-BE"/>
        </w:rPr>
        <w:t>E</w:t>
      </w:r>
      <w:r w:rsidR="00A637A1">
        <w:rPr>
          <w:rFonts w:ascii="Verdana" w:hAnsi="Verdana" w:cs="Arial"/>
          <w:iCs/>
          <w:color w:val="000000"/>
          <w:sz w:val="20"/>
          <w:szCs w:val="20"/>
          <w:lang w:val="fr-BE"/>
        </w:rPr>
        <w:t>xamen périodique universel</w:t>
      </w:r>
      <w:r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 ? </w:t>
      </w:r>
    </w:p>
    <w:p w:rsidR="00D36D75" w:rsidRPr="00D55607" w:rsidRDefault="00D36D75" w:rsidP="00A76F8C">
      <w:pPr>
        <w:jc w:val="both"/>
        <w:rPr>
          <w:rFonts w:ascii="Verdana" w:hAnsi="Verdana" w:cs="Arial"/>
          <w:iCs/>
          <w:color w:val="000000"/>
          <w:sz w:val="20"/>
          <w:szCs w:val="20"/>
          <w:lang w:val="fr-BE"/>
        </w:rPr>
      </w:pPr>
    </w:p>
    <w:p w:rsidR="00A76F8C" w:rsidRDefault="00A76F8C" w:rsidP="00A76F8C">
      <w:pPr>
        <w:jc w:val="both"/>
        <w:rPr>
          <w:rFonts w:ascii="Verdana" w:hAnsi="Verdana"/>
          <w:b/>
          <w:sz w:val="20"/>
          <w:szCs w:val="20"/>
          <w:lang w:val="fr-BE"/>
        </w:rPr>
      </w:pPr>
      <w:r w:rsidRPr="00C22328">
        <w:rPr>
          <w:rFonts w:ascii="Verdana" w:hAnsi="Verdana"/>
          <w:b/>
          <w:sz w:val="20"/>
          <w:szCs w:val="20"/>
          <w:lang w:val="fr-BE"/>
        </w:rPr>
        <w:t>Je vous remercie Monsieur le Président.</w:t>
      </w:r>
    </w:p>
    <w:p w:rsidR="00876E89" w:rsidRDefault="00876E89" w:rsidP="00A76F8C">
      <w:pPr>
        <w:jc w:val="both"/>
        <w:rPr>
          <w:rFonts w:ascii="Verdana" w:hAnsi="Verdana"/>
          <w:b/>
          <w:sz w:val="20"/>
          <w:szCs w:val="20"/>
          <w:lang w:val="fr-BE"/>
        </w:rPr>
      </w:pPr>
    </w:p>
    <w:p w:rsidR="00876E89" w:rsidRPr="00876E89" w:rsidRDefault="00876E89" w:rsidP="00876E89">
      <w:pPr>
        <w:jc w:val="center"/>
        <w:rPr>
          <w:rFonts w:ascii="Verdana" w:hAnsi="Verdana"/>
          <w:color w:val="000000"/>
          <w:sz w:val="20"/>
          <w:szCs w:val="20"/>
          <w:lang w:val="fr-FR"/>
        </w:rPr>
      </w:pPr>
      <w:r w:rsidRPr="00876E89">
        <w:rPr>
          <w:rFonts w:ascii="Verdana" w:hAnsi="Verdana"/>
          <w:sz w:val="20"/>
          <w:szCs w:val="20"/>
          <w:lang w:val="fr-BE"/>
        </w:rPr>
        <w:t>***</w:t>
      </w:r>
    </w:p>
    <w:p w:rsidR="00CC2DAC" w:rsidRPr="00C22328" w:rsidRDefault="00CC2DAC">
      <w:pPr>
        <w:rPr>
          <w:rFonts w:ascii="Verdana" w:hAnsi="Verdana"/>
          <w:sz w:val="20"/>
          <w:szCs w:val="20"/>
          <w:lang w:val="fr-FR"/>
        </w:rPr>
      </w:pPr>
    </w:p>
    <w:sectPr w:rsidR="00CC2DAC" w:rsidRPr="00C22328" w:rsidSect="00CC0B55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B3"/>
    <w:rsid w:val="00044CEC"/>
    <w:rsid w:val="00091314"/>
    <w:rsid w:val="000B76AE"/>
    <w:rsid w:val="000E7632"/>
    <w:rsid w:val="001008EF"/>
    <w:rsid w:val="001109D0"/>
    <w:rsid w:val="00180E85"/>
    <w:rsid w:val="001859FD"/>
    <w:rsid w:val="001D1DBB"/>
    <w:rsid w:val="001E576C"/>
    <w:rsid w:val="00231E20"/>
    <w:rsid w:val="00234285"/>
    <w:rsid w:val="00236438"/>
    <w:rsid w:val="002C453D"/>
    <w:rsid w:val="0031632B"/>
    <w:rsid w:val="00365B09"/>
    <w:rsid w:val="00376DA0"/>
    <w:rsid w:val="00395D36"/>
    <w:rsid w:val="00397F6A"/>
    <w:rsid w:val="00451EEF"/>
    <w:rsid w:val="0047763A"/>
    <w:rsid w:val="00480E4D"/>
    <w:rsid w:val="004C2CC6"/>
    <w:rsid w:val="0051114C"/>
    <w:rsid w:val="00520F8E"/>
    <w:rsid w:val="005503A0"/>
    <w:rsid w:val="005C77A8"/>
    <w:rsid w:val="005F0275"/>
    <w:rsid w:val="00645C9E"/>
    <w:rsid w:val="00697544"/>
    <w:rsid w:val="006A1C2D"/>
    <w:rsid w:val="006A477D"/>
    <w:rsid w:val="0071518E"/>
    <w:rsid w:val="0073149D"/>
    <w:rsid w:val="00764913"/>
    <w:rsid w:val="007745BC"/>
    <w:rsid w:val="007A00F4"/>
    <w:rsid w:val="007D6407"/>
    <w:rsid w:val="008001DE"/>
    <w:rsid w:val="00802817"/>
    <w:rsid w:val="00876E89"/>
    <w:rsid w:val="008F42B3"/>
    <w:rsid w:val="0090189D"/>
    <w:rsid w:val="009220B6"/>
    <w:rsid w:val="00976254"/>
    <w:rsid w:val="009D0E2C"/>
    <w:rsid w:val="009F427A"/>
    <w:rsid w:val="00A637A1"/>
    <w:rsid w:val="00A63D87"/>
    <w:rsid w:val="00A76F8C"/>
    <w:rsid w:val="00A81381"/>
    <w:rsid w:val="00A85660"/>
    <w:rsid w:val="00B42501"/>
    <w:rsid w:val="00C22328"/>
    <w:rsid w:val="00C2584E"/>
    <w:rsid w:val="00C51F1E"/>
    <w:rsid w:val="00C86ED3"/>
    <w:rsid w:val="00CB14CA"/>
    <w:rsid w:val="00CC0B55"/>
    <w:rsid w:val="00CC2DAC"/>
    <w:rsid w:val="00CC77A9"/>
    <w:rsid w:val="00D06B24"/>
    <w:rsid w:val="00D36D75"/>
    <w:rsid w:val="00D55607"/>
    <w:rsid w:val="00D60469"/>
    <w:rsid w:val="00DA42FD"/>
    <w:rsid w:val="00E27490"/>
    <w:rsid w:val="00E743F2"/>
    <w:rsid w:val="00EB48A6"/>
    <w:rsid w:val="00ED0F7E"/>
    <w:rsid w:val="00FA6A0B"/>
    <w:rsid w:val="00FB0365"/>
    <w:rsid w:val="00FE5221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76F8C"/>
    <w:rPr>
      <w:rFonts w:ascii="Arial" w:hAnsi="Arial"/>
      <w:sz w:val="22"/>
      <w:szCs w:val="20"/>
      <w:lang w:val="fr-FR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A76F8C"/>
    <w:rPr>
      <w:rFonts w:ascii="Arial" w:eastAsia="Times New Roman" w:hAnsi="Arial" w:cs="Times New Roman"/>
      <w:szCs w:val="20"/>
      <w:lang w:val="fr-FR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8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5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5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54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B14C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76F8C"/>
    <w:rPr>
      <w:rFonts w:ascii="Arial" w:hAnsi="Arial"/>
      <w:sz w:val="22"/>
      <w:szCs w:val="20"/>
      <w:lang w:val="fr-FR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A76F8C"/>
    <w:rPr>
      <w:rFonts w:ascii="Arial" w:eastAsia="Times New Roman" w:hAnsi="Arial" w:cs="Times New Roman"/>
      <w:szCs w:val="20"/>
      <w:lang w:val="fr-FR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8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5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5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54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B14C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24</Order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9B2265376C343A4C92146DFF697CBF01" ma:contentTypeVersion="2" ma:contentTypeDescription="Country Statements" ma:contentTypeScope="" ma:versionID="170193eb5d8307c552a3bdd26f5e7a84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EBB09-F8B4-4C33-AEE8-04497ECE3088}"/>
</file>

<file path=customXml/itemProps2.xml><?xml version="1.0" encoding="utf-8"?>
<ds:datastoreItem xmlns:ds="http://schemas.openxmlformats.org/officeDocument/2006/customXml" ds:itemID="{C24AFEBC-AB78-43FA-A15C-781E92D08395}"/>
</file>

<file path=customXml/itemProps3.xml><?xml version="1.0" encoding="utf-8"?>
<ds:datastoreItem xmlns:ds="http://schemas.openxmlformats.org/officeDocument/2006/customXml" ds:itemID="{25B251D0-D418-4770-BCF4-57FF1085CF04}"/>
</file>

<file path=docProps/app.xml><?xml version="1.0" encoding="utf-8"?>
<Properties xmlns="http://schemas.openxmlformats.org/officeDocument/2006/extended-properties" xmlns:vt="http://schemas.openxmlformats.org/officeDocument/2006/docPropsVTypes">
  <Template>75306264.dotm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FOD Buitenlandse Zaken / SPF Affaires Etrangeres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Belgium</dc:title>
  <dc:creator>Joosten Véronique - M3.1</dc:creator>
  <cp:lastModifiedBy>Dhaene Karl - Consul General - Belgium - Geneva UNO</cp:lastModifiedBy>
  <cp:revision>9</cp:revision>
  <cp:lastPrinted>2014-10-17T14:35:00Z</cp:lastPrinted>
  <dcterms:created xsi:type="dcterms:W3CDTF">2016-01-07T10:43:00Z</dcterms:created>
  <dcterms:modified xsi:type="dcterms:W3CDTF">2016-01-14T09:43:00Z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07bccdd3-e09f-46ab-8520-40fcf8a8f7ce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inactief - Marquage inactif</vt:lpwstr>
  </property>
  <property fmtid="{D5CDD505-2E9C-101B-9397-08002B2CF9AE}" pid="5" name="ContentTypeId">
    <vt:lpwstr>0x010100CA92D31222379248846EF4F1EBFB5EDE009B2265376C343A4C92146DFF697CBF01</vt:lpwstr>
  </property>
</Properties>
</file>