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7A" w:rsidRPr="008A2E8C" w:rsidRDefault="000F6A7A" w:rsidP="000F6A7A">
      <w:pPr>
        <w:jc w:val="center"/>
        <w:rPr>
          <w:b/>
          <w:sz w:val="28"/>
          <w:szCs w:val="28"/>
          <w:lang w:val="en-US"/>
        </w:rPr>
      </w:pPr>
      <w:r w:rsidRPr="008A2E8C">
        <w:rPr>
          <w:b/>
          <w:sz w:val="28"/>
          <w:szCs w:val="28"/>
          <w:lang w:val="en-US"/>
        </w:rPr>
        <w:t>Human Rights Council</w:t>
      </w:r>
    </w:p>
    <w:p w:rsidR="000F6A7A" w:rsidRPr="008A2E8C" w:rsidRDefault="000F6A7A" w:rsidP="000F6A7A">
      <w:pPr>
        <w:jc w:val="center"/>
        <w:rPr>
          <w:b/>
          <w:sz w:val="28"/>
          <w:szCs w:val="28"/>
          <w:lang w:val="en-US"/>
        </w:rPr>
      </w:pPr>
      <w:r w:rsidRPr="008A2E8C">
        <w:rPr>
          <w:b/>
          <w:sz w:val="28"/>
          <w:szCs w:val="28"/>
          <w:lang w:val="en-US"/>
        </w:rPr>
        <w:t>24</w:t>
      </w:r>
      <w:r w:rsidRPr="008A2E8C">
        <w:rPr>
          <w:b/>
          <w:sz w:val="28"/>
          <w:szCs w:val="28"/>
          <w:vertAlign w:val="superscript"/>
          <w:lang w:val="en-US"/>
        </w:rPr>
        <w:t>th</w:t>
      </w:r>
      <w:r w:rsidRPr="008A2E8C">
        <w:rPr>
          <w:b/>
          <w:sz w:val="28"/>
          <w:szCs w:val="28"/>
          <w:lang w:val="en-US"/>
        </w:rPr>
        <w:t xml:space="preserve"> session of the UPR Working Group</w:t>
      </w:r>
    </w:p>
    <w:p w:rsidR="000F6A7A" w:rsidRPr="008A2E8C" w:rsidRDefault="000F6A7A" w:rsidP="000F6A7A">
      <w:pPr>
        <w:jc w:val="center"/>
        <w:rPr>
          <w:b/>
          <w:iCs/>
          <w:sz w:val="28"/>
          <w:szCs w:val="28"/>
          <w:lang w:val="en-US"/>
        </w:rPr>
      </w:pPr>
      <w:r w:rsidRPr="008A2E8C">
        <w:rPr>
          <w:b/>
          <w:sz w:val="28"/>
          <w:szCs w:val="28"/>
          <w:lang w:val="en-US"/>
        </w:rPr>
        <w:t xml:space="preserve">Review of </w:t>
      </w:r>
      <w:r w:rsidRPr="008A2E8C">
        <w:rPr>
          <w:b/>
          <w:iCs/>
          <w:sz w:val="28"/>
          <w:szCs w:val="28"/>
          <w:lang w:val="en-US"/>
        </w:rPr>
        <w:t>Niger</w:t>
      </w:r>
    </w:p>
    <w:p w:rsidR="000F6A7A" w:rsidRPr="008A2E8C" w:rsidRDefault="000F6A7A" w:rsidP="000F6A7A">
      <w:pPr>
        <w:jc w:val="center"/>
        <w:rPr>
          <w:b/>
          <w:sz w:val="28"/>
          <w:szCs w:val="28"/>
          <w:lang w:val="en-US"/>
        </w:rPr>
      </w:pPr>
    </w:p>
    <w:p w:rsidR="000F6A7A" w:rsidRPr="008A2E8C" w:rsidRDefault="000F6A7A" w:rsidP="000F6A7A">
      <w:pPr>
        <w:jc w:val="center"/>
        <w:rPr>
          <w:b/>
          <w:sz w:val="28"/>
          <w:szCs w:val="28"/>
          <w:lang w:val="en-US"/>
        </w:rPr>
      </w:pPr>
      <w:r w:rsidRPr="008A2E8C">
        <w:rPr>
          <w:b/>
          <w:sz w:val="28"/>
          <w:szCs w:val="28"/>
          <w:lang w:val="en-US"/>
        </w:rPr>
        <w:t>January 18, 2016</w:t>
      </w:r>
    </w:p>
    <w:p w:rsidR="000F6A7A" w:rsidRPr="008A2E8C" w:rsidRDefault="000F6A7A" w:rsidP="000F6A7A">
      <w:pPr>
        <w:jc w:val="center"/>
        <w:rPr>
          <w:b/>
          <w:sz w:val="28"/>
          <w:szCs w:val="28"/>
          <w:lang w:val="en-US"/>
        </w:rPr>
      </w:pPr>
      <w:r w:rsidRPr="008A2E8C">
        <w:rPr>
          <w:b/>
          <w:sz w:val="28"/>
          <w:szCs w:val="28"/>
          <w:lang w:val="en-US"/>
        </w:rPr>
        <w:t>Intervention by Ukraine</w:t>
      </w:r>
    </w:p>
    <w:p w:rsidR="000F6A7A" w:rsidRPr="008A2E8C" w:rsidRDefault="000F6A7A" w:rsidP="000F6A7A">
      <w:pPr>
        <w:rPr>
          <w:sz w:val="16"/>
          <w:szCs w:val="16"/>
          <w:lang w:val="en-US"/>
        </w:rPr>
      </w:pPr>
    </w:p>
    <w:p w:rsidR="000F6A7A" w:rsidRPr="000F6A7A" w:rsidRDefault="000F6A7A" w:rsidP="000F6A7A">
      <w:pPr>
        <w:ind w:firstLine="709"/>
        <w:rPr>
          <w:sz w:val="32"/>
          <w:szCs w:val="32"/>
          <w:lang w:val="en-US"/>
        </w:rPr>
      </w:pPr>
      <w:r w:rsidRPr="000F6A7A">
        <w:rPr>
          <w:sz w:val="32"/>
          <w:szCs w:val="32"/>
          <w:lang w:val="en-US"/>
        </w:rPr>
        <w:t>Mr. President,</w:t>
      </w:r>
    </w:p>
    <w:p w:rsidR="006411C5" w:rsidRPr="000F6A7A" w:rsidRDefault="006411C5" w:rsidP="004928AA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 w:rsidRPr="000F6A7A">
        <w:rPr>
          <w:iCs/>
          <w:sz w:val="32"/>
          <w:szCs w:val="32"/>
          <w:lang w:val="en-US"/>
        </w:rPr>
        <w:t xml:space="preserve">Ukraine </w:t>
      </w:r>
      <w:r w:rsidR="004928AA">
        <w:rPr>
          <w:iCs/>
          <w:sz w:val="32"/>
          <w:szCs w:val="32"/>
          <w:lang w:val="en-US"/>
        </w:rPr>
        <w:t>is</w:t>
      </w:r>
      <w:r w:rsidRPr="000F6A7A">
        <w:rPr>
          <w:iCs/>
          <w:sz w:val="32"/>
          <w:szCs w:val="32"/>
          <w:lang w:val="en-US"/>
        </w:rPr>
        <w:t xml:space="preserve"> pleased to note the progress achieved by Niger in implementation of recommendations made during the first </w:t>
      </w:r>
      <w:r>
        <w:rPr>
          <w:iCs/>
          <w:sz w:val="32"/>
          <w:szCs w:val="32"/>
          <w:lang w:val="en-US"/>
        </w:rPr>
        <w:t>UPR</w:t>
      </w:r>
      <w:r w:rsidRPr="000F6A7A">
        <w:rPr>
          <w:iCs/>
          <w:sz w:val="32"/>
          <w:szCs w:val="32"/>
          <w:lang w:val="en-US"/>
        </w:rPr>
        <w:t xml:space="preserve"> cycle.</w:t>
      </w:r>
    </w:p>
    <w:p w:rsidR="006411C5" w:rsidRDefault="006411C5" w:rsidP="006411C5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 w:rsidRPr="000F6A7A">
        <w:rPr>
          <w:iCs/>
          <w:sz w:val="32"/>
          <w:szCs w:val="32"/>
          <w:lang w:val="en-US"/>
        </w:rPr>
        <w:t xml:space="preserve">Niger has made significant advances in the ratification of human rights instruments and has strengthened its national legal and institutional framework to combat slavery and human trafficking. Ukraine welcomes Niger </w:t>
      </w:r>
      <w:r w:rsidR="00325363">
        <w:rPr>
          <w:iCs/>
          <w:sz w:val="32"/>
          <w:szCs w:val="32"/>
          <w:lang w:val="en-US"/>
        </w:rPr>
        <w:t>as</w:t>
      </w:r>
      <w:r w:rsidRPr="000F6A7A">
        <w:rPr>
          <w:iCs/>
          <w:sz w:val="32"/>
          <w:szCs w:val="32"/>
          <w:lang w:val="en-US"/>
        </w:rPr>
        <w:t xml:space="preserve"> the first country </w:t>
      </w:r>
      <w:r w:rsidR="00325363">
        <w:rPr>
          <w:iCs/>
          <w:sz w:val="32"/>
          <w:szCs w:val="32"/>
          <w:lang w:val="en-US"/>
        </w:rPr>
        <w:t>that</w:t>
      </w:r>
      <w:r w:rsidRPr="000F6A7A">
        <w:rPr>
          <w:iCs/>
          <w:sz w:val="32"/>
          <w:szCs w:val="32"/>
          <w:lang w:val="en-US"/>
        </w:rPr>
        <w:t xml:space="preserve"> sign</w:t>
      </w:r>
      <w:r w:rsidR="00325363">
        <w:rPr>
          <w:iCs/>
          <w:sz w:val="32"/>
          <w:szCs w:val="32"/>
          <w:lang w:val="en-US"/>
        </w:rPr>
        <w:t>ed</w:t>
      </w:r>
      <w:r w:rsidRPr="000F6A7A">
        <w:rPr>
          <w:iCs/>
          <w:sz w:val="32"/>
          <w:szCs w:val="32"/>
          <w:lang w:val="en-US"/>
        </w:rPr>
        <w:t xml:space="preserve"> the ILO protocol to the Forced </w:t>
      </w:r>
      <w:proofErr w:type="spellStart"/>
      <w:r w:rsidRPr="000F6A7A">
        <w:rPr>
          <w:iCs/>
          <w:sz w:val="32"/>
          <w:szCs w:val="32"/>
          <w:lang w:val="en-US"/>
        </w:rPr>
        <w:t>Labour</w:t>
      </w:r>
      <w:proofErr w:type="spellEnd"/>
      <w:r w:rsidRPr="000F6A7A">
        <w:rPr>
          <w:iCs/>
          <w:sz w:val="32"/>
          <w:szCs w:val="32"/>
          <w:lang w:val="en-US"/>
        </w:rPr>
        <w:t xml:space="preserve"> Convention against modern slavery. </w:t>
      </w:r>
    </w:p>
    <w:p w:rsidR="006411C5" w:rsidRPr="000F6A7A" w:rsidRDefault="00325363" w:rsidP="006411C5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 xml:space="preserve">Niger </w:t>
      </w:r>
      <w:r w:rsidR="00CA147E">
        <w:rPr>
          <w:iCs/>
          <w:sz w:val="32"/>
          <w:szCs w:val="32"/>
          <w:lang w:val="en-US"/>
        </w:rPr>
        <w:t xml:space="preserve">has </w:t>
      </w:r>
      <w:bookmarkStart w:id="0" w:name="_GoBack"/>
      <w:bookmarkEnd w:id="0"/>
      <w:r>
        <w:rPr>
          <w:iCs/>
          <w:sz w:val="32"/>
          <w:szCs w:val="32"/>
          <w:lang w:val="en-US"/>
        </w:rPr>
        <w:t>made a number of</w:t>
      </w:r>
      <w:r w:rsidR="006411C5" w:rsidRPr="000F6A7A">
        <w:rPr>
          <w:iCs/>
          <w:sz w:val="32"/>
          <w:szCs w:val="32"/>
          <w:lang w:val="en-US"/>
        </w:rPr>
        <w:t xml:space="preserve"> practical steps in strengthening national </w:t>
      </w:r>
      <w:r w:rsidRPr="000F6A7A">
        <w:rPr>
          <w:iCs/>
          <w:sz w:val="32"/>
          <w:szCs w:val="32"/>
          <w:lang w:val="en-US"/>
        </w:rPr>
        <w:t xml:space="preserve">human rights </w:t>
      </w:r>
      <w:r w:rsidR="006411C5" w:rsidRPr="000F6A7A">
        <w:rPr>
          <w:iCs/>
          <w:sz w:val="32"/>
          <w:szCs w:val="32"/>
          <w:lang w:val="en-US"/>
        </w:rPr>
        <w:t xml:space="preserve">institutions. However </w:t>
      </w:r>
      <w:r w:rsidR="006C0400">
        <w:rPr>
          <w:iCs/>
          <w:sz w:val="32"/>
          <w:szCs w:val="32"/>
          <w:lang w:val="en-US"/>
        </w:rPr>
        <w:t>there are</w:t>
      </w:r>
      <w:r w:rsidR="006411C5" w:rsidRPr="000F6A7A">
        <w:rPr>
          <w:iCs/>
          <w:sz w:val="32"/>
          <w:szCs w:val="32"/>
          <w:lang w:val="en-US"/>
        </w:rPr>
        <w:t xml:space="preserve"> still </w:t>
      </w:r>
      <w:r w:rsidR="006C0400">
        <w:rPr>
          <w:iCs/>
          <w:sz w:val="32"/>
          <w:szCs w:val="32"/>
          <w:lang w:val="en-US"/>
        </w:rPr>
        <w:t xml:space="preserve">many </w:t>
      </w:r>
      <w:r w:rsidR="004928AA">
        <w:rPr>
          <w:iCs/>
          <w:sz w:val="32"/>
          <w:szCs w:val="32"/>
          <w:lang w:val="en-US"/>
        </w:rPr>
        <w:t>challenges</w:t>
      </w:r>
      <w:r w:rsidR="006C0400">
        <w:rPr>
          <w:iCs/>
          <w:sz w:val="32"/>
          <w:szCs w:val="32"/>
          <w:lang w:val="en-US"/>
        </w:rPr>
        <w:t xml:space="preserve"> </w:t>
      </w:r>
      <w:r w:rsidR="006411C5" w:rsidRPr="000F6A7A">
        <w:rPr>
          <w:iCs/>
          <w:sz w:val="32"/>
          <w:szCs w:val="32"/>
          <w:lang w:val="en-US"/>
        </w:rPr>
        <w:t xml:space="preserve">on its way to build </w:t>
      </w:r>
      <w:r w:rsidR="00CA147E">
        <w:rPr>
          <w:iCs/>
          <w:sz w:val="32"/>
          <w:szCs w:val="32"/>
          <w:lang w:val="en-US"/>
        </w:rPr>
        <w:t>a genuinely</w:t>
      </w:r>
      <w:r w:rsidR="006411C5" w:rsidRPr="000F6A7A">
        <w:rPr>
          <w:iCs/>
          <w:sz w:val="32"/>
          <w:szCs w:val="32"/>
          <w:lang w:val="en-US"/>
        </w:rPr>
        <w:t xml:space="preserve"> constitutional state. </w:t>
      </w:r>
    </w:p>
    <w:p w:rsidR="006411C5" w:rsidRPr="000F6A7A" w:rsidRDefault="006411C5" w:rsidP="006411C5">
      <w:pPr>
        <w:spacing w:after="120"/>
        <w:ind w:firstLine="709"/>
        <w:jc w:val="both"/>
        <w:rPr>
          <w:b/>
          <w:iCs/>
          <w:sz w:val="32"/>
          <w:szCs w:val="32"/>
          <w:lang w:val="en-US"/>
        </w:rPr>
      </w:pPr>
      <w:r w:rsidRPr="000F6A7A">
        <w:rPr>
          <w:b/>
          <w:iCs/>
          <w:sz w:val="32"/>
          <w:szCs w:val="32"/>
          <w:lang w:val="en-US"/>
        </w:rPr>
        <w:t xml:space="preserve">Ukraine would like to make the following recommendations: </w:t>
      </w:r>
    </w:p>
    <w:p w:rsidR="006C0400" w:rsidRDefault="006C0400" w:rsidP="006411C5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 xml:space="preserve">- </w:t>
      </w:r>
      <w:proofErr w:type="gramStart"/>
      <w:r w:rsidR="006411C5" w:rsidRPr="000F6A7A">
        <w:rPr>
          <w:iCs/>
          <w:sz w:val="32"/>
          <w:szCs w:val="32"/>
          <w:lang w:val="en-US"/>
        </w:rPr>
        <w:t>to</w:t>
      </w:r>
      <w:proofErr w:type="gramEnd"/>
      <w:r w:rsidR="006411C5" w:rsidRPr="000F6A7A">
        <w:rPr>
          <w:iCs/>
          <w:sz w:val="32"/>
          <w:szCs w:val="32"/>
          <w:lang w:val="en-US"/>
        </w:rPr>
        <w:t xml:space="preserve"> harmonize national laws with international regulations on rights of women and children</w:t>
      </w:r>
      <w:r>
        <w:rPr>
          <w:iCs/>
          <w:sz w:val="32"/>
          <w:szCs w:val="32"/>
          <w:lang w:val="en-US"/>
        </w:rPr>
        <w:t>;</w:t>
      </w:r>
    </w:p>
    <w:p w:rsidR="006C0400" w:rsidRDefault="006C0400" w:rsidP="006411C5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 xml:space="preserve">- </w:t>
      </w:r>
      <w:proofErr w:type="gramStart"/>
      <w:r>
        <w:rPr>
          <w:iCs/>
          <w:sz w:val="32"/>
          <w:szCs w:val="32"/>
          <w:lang w:val="en-US"/>
        </w:rPr>
        <w:t>to</w:t>
      </w:r>
      <w:proofErr w:type="gramEnd"/>
      <w:r w:rsidR="006411C5" w:rsidRPr="000F6A7A">
        <w:rPr>
          <w:iCs/>
          <w:sz w:val="32"/>
          <w:szCs w:val="32"/>
          <w:lang w:val="en-US"/>
        </w:rPr>
        <w:t xml:space="preserve"> continue facilitate free access to education for both boys and girls</w:t>
      </w:r>
      <w:r>
        <w:rPr>
          <w:iCs/>
          <w:sz w:val="32"/>
          <w:szCs w:val="32"/>
          <w:lang w:val="en-US"/>
        </w:rPr>
        <w:t>;</w:t>
      </w:r>
    </w:p>
    <w:p w:rsidR="006C0400" w:rsidRDefault="006C0400" w:rsidP="006411C5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 xml:space="preserve">- </w:t>
      </w:r>
      <w:proofErr w:type="gramStart"/>
      <w:r>
        <w:rPr>
          <w:iCs/>
          <w:sz w:val="32"/>
          <w:szCs w:val="32"/>
          <w:lang w:val="en-US"/>
        </w:rPr>
        <w:t>to</w:t>
      </w:r>
      <w:proofErr w:type="gramEnd"/>
      <w:r w:rsidR="006411C5" w:rsidRPr="000F6A7A">
        <w:rPr>
          <w:iCs/>
          <w:sz w:val="32"/>
          <w:szCs w:val="32"/>
          <w:lang w:val="en-US"/>
        </w:rPr>
        <w:t xml:space="preserve"> prevent different forms of danger for children such as life on the streets, domestic violence, child trafficking, child </w:t>
      </w:r>
      <w:proofErr w:type="spellStart"/>
      <w:r w:rsidR="006411C5" w:rsidRPr="000F6A7A">
        <w:rPr>
          <w:iCs/>
          <w:sz w:val="32"/>
          <w:szCs w:val="32"/>
          <w:lang w:val="en-US"/>
        </w:rPr>
        <w:t>labour</w:t>
      </w:r>
      <w:proofErr w:type="spellEnd"/>
      <w:r w:rsidR="006411C5" w:rsidRPr="000F6A7A">
        <w:rPr>
          <w:iCs/>
          <w:sz w:val="32"/>
          <w:szCs w:val="32"/>
          <w:lang w:val="en-US"/>
        </w:rPr>
        <w:t>, armed conflict, sexual exploitation</w:t>
      </w:r>
      <w:r>
        <w:rPr>
          <w:iCs/>
          <w:sz w:val="32"/>
          <w:szCs w:val="32"/>
          <w:lang w:val="en-US"/>
        </w:rPr>
        <w:t>;</w:t>
      </w:r>
    </w:p>
    <w:p w:rsidR="006C0400" w:rsidRDefault="006C0400" w:rsidP="006411C5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 xml:space="preserve">- </w:t>
      </w:r>
      <w:proofErr w:type="gramStart"/>
      <w:r w:rsidR="006411C5" w:rsidRPr="000F6A7A">
        <w:rPr>
          <w:iCs/>
          <w:sz w:val="32"/>
          <w:szCs w:val="32"/>
          <w:lang w:val="en-US"/>
        </w:rPr>
        <w:t>to</w:t>
      </w:r>
      <w:proofErr w:type="gramEnd"/>
      <w:r w:rsidR="006411C5" w:rsidRPr="000F6A7A">
        <w:rPr>
          <w:iCs/>
          <w:sz w:val="32"/>
          <w:szCs w:val="32"/>
          <w:lang w:val="en-US"/>
        </w:rPr>
        <w:t xml:space="preserve"> ban by law early and forced marriage as well as the practice of </w:t>
      </w:r>
      <w:proofErr w:type="spellStart"/>
      <w:r w:rsidR="006411C5" w:rsidRPr="000F6A7A">
        <w:rPr>
          <w:iCs/>
          <w:sz w:val="32"/>
          <w:szCs w:val="32"/>
          <w:lang w:val="en-US"/>
        </w:rPr>
        <w:t>Wahaya</w:t>
      </w:r>
      <w:proofErr w:type="spellEnd"/>
      <w:r>
        <w:rPr>
          <w:iCs/>
          <w:sz w:val="32"/>
          <w:szCs w:val="32"/>
          <w:lang w:val="en-US"/>
        </w:rPr>
        <w:t>;</w:t>
      </w:r>
    </w:p>
    <w:p w:rsidR="006411C5" w:rsidRPr="000F6A7A" w:rsidRDefault="006C0400" w:rsidP="006411C5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>-</w:t>
      </w:r>
      <w:r w:rsidR="006411C5" w:rsidRPr="000F6A7A">
        <w:rPr>
          <w:iCs/>
          <w:sz w:val="32"/>
          <w:szCs w:val="32"/>
          <w:lang w:val="en-US"/>
        </w:rPr>
        <w:t xml:space="preserve"> </w:t>
      </w:r>
      <w:proofErr w:type="gramStart"/>
      <w:r w:rsidR="006411C5" w:rsidRPr="000F6A7A">
        <w:rPr>
          <w:iCs/>
          <w:sz w:val="32"/>
          <w:szCs w:val="32"/>
          <w:lang w:val="en-US"/>
        </w:rPr>
        <w:t>to</w:t>
      </w:r>
      <w:proofErr w:type="gramEnd"/>
      <w:r w:rsidR="006411C5" w:rsidRPr="000F6A7A">
        <w:rPr>
          <w:iCs/>
          <w:sz w:val="32"/>
          <w:szCs w:val="32"/>
          <w:lang w:val="en-US"/>
        </w:rPr>
        <w:t xml:space="preserve"> intensify awareness-building among traditional and religious leaders to strictly observe the ban on female genital mutilation</w:t>
      </w:r>
      <w:r>
        <w:rPr>
          <w:iCs/>
          <w:sz w:val="32"/>
          <w:szCs w:val="32"/>
          <w:lang w:val="en-US"/>
        </w:rPr>
        <w:t>;</w:t>
      </w:r>
    </w:p>
    <w:p w:rsidR="006C0400" w:rsidRDefault="006C0400" w:rsidP="006411C5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>-</w:t>
      </w:r>
      <w:r w:rsidR="006411C5" w:rsidRPr="000F6A7A">
        <w:rPr>
          <w:iCs/>
          <w:sz w:val="32"/>
          <w:szCs w:val="32"/>
          <w:lang w:val="en-US"/>
        </w:rPr>
        <w:t xml:space="preserve"> </w:t>
      </w:r>
      <w:proofErr w:type="gramStart"/>
      <w:r w:rsidR="006411C5" w:rsidRPr="000F6A7A">
        <w:rPr>
          <w:iCs/>
          <w:sz w:val="32"/>
          <w:szCs w:val="32"/>
          <w:lang w:val="en-US"/>
        </w:rPr>
        <w:t>to</w:t>
      </w:r>
      <w:proofErr w:type="gramEnd"/>
      <w:r w:rsidR="006411C5" w:rsidRPr="000F6A7A">
        <w:rPr>
          <w:iCs/>
          <w:sz w:val="32"/>
          <w:szCs w:val="32"/>
          <w:lang w:val="en-US"/>
        </w:rPr>
        <w:t xml:space="preserve"> establish a national independent mechanism responsible for the inspection of detention </w:t>
      </w:r>
      <w:proofErr w:type="spellStart"/>
      <w:r w:rsidR="006411C5" w:rsidRPr="000F6A7A">
        <w:rPr>
          <w:iCs/>
          <w:sz w:val="32"/>
          <w:szCs w:val="32"/>
          <w:lang w:val="en-US"/>
        </w:rPr>
        <w:t>centres</w:t>
      </w:r>
      <w:proofErr w:type="spellEnd"/>
      <w:r w:rsidR="006411C5" w:rsidRPr="000F6A7A">
        <w:rPr>
          <w:iCs/>
          <w:sz w:val="32"/>
          <w:szCs w:val="32"/>
          <w:lang w:val="en-US"/>
        </w:rPr>
        <w:t xml:space="preserve">; </w:t>
      </w:r>
    </w:p>
    <w:p w:rsidR="006C0400" w:rsidRDefault="006C0400" w:rsidP="006411C5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 xml:space="preserve">- </w:t>
      </w:r>
      <w:proofErr w:type="gramStart"/>
      <w:r>
        <w:rPr>
          <w:iCs/>
          <w:sz w:val="32"/>
          <w:szCs w:val="32"/>
          <w:lang w:val="en-US"/>
        </w:rPr>
        <w:t>to</w:t>
      </w:r>
      <w:proofErr w:type="gramEnd"/>
      <w:r>
        <w:rPr>
          <w:iCs/>
          <w:sz w:val="32"/>
          <w:szCs w:val="32"/>
          <w:lang w:val="en-US"/>
        </w:rPr>
        <w:t xml:space="preserve"> </w:t>
      </w:r>
      <w:r w:rsidR="006411C5" w:rsidRPr="000F6A7A">
        <w:rPr>
          <w:iCs/>
          <w:sz w:val="32"/>
          <w:szCs w:val="32"/>
          <w:lang w:val="en-US"/>
        </w:rPr>
        <w:t>eliminat</w:t>
      </w:r>
      <w:r>
        <w:rPr>
          <w:iCs/>
          <w:sz w:val="32"/>
          <w:szCs w:val="32"/>
          <w:lang w:val="en-US"/>
        </w:rPr>
        <w:t>e</w:t>
      </w:r>
      <w:r w:rsidR="006411C5" w:rsidRPr="000F6A7A">
        <w:rPr>
          <w:iCs/>
          <w:sz w:val="32"/>
          <w:szCs w:val="32"/>
          <w:lang w:val="en-US"/>
        </w:rPr>
        <w:t xml:space="preserve"> overcrowding in prisons</w:t>
      </w:r>
      <w:r>
        <w:rPr>
          <w:iCs/>
          <w:sz w:val="32"/>
          <w:szCs w:val="32"/>
          <w:lang w:val="en-US"/>
        </w:rPr>
        <w:t>;</w:t>
      </w:r>
    </w:p>
    <w:p w:rsidR="006411C5" w:rsidRPr="000F6A7A" w:rsidRDefault="006C0400" w:rsidP="006411C5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 xml:space="preserve">- </w:t>
      </w:r>
      <w:proofErr w:type="gramStart"/>
      <w:r>
        <w:rPr>
          <w:iCs/>
          <w:sz w:val="32"/>
          <w:szCs w:val="32"/>
          <w:lang w:val="en-US"/>
        </w:rPr>
        <w:t>to</w:t>
      </w:r>
      <w:proofErr w:type="gramEnd"/>
      <w:r w:rsidR="006411C5" w:rsidRPr="000F6A7A">
        <w:rPr>
          <w:iCs/>
          <w:sz w:val="32"/>
          <w:szCs w:val="32"/>
          <w:lang w:val="en-US"/>
        </w:rPr>
        <w:t xml:space="preserve"> enact the law on abolishment of the death penalty, and</w:t>
      </w:r>
      <w:r>
        <w:rPr>
          <w:iCs/>
          <w:sz w:val="32"/>
          <w:szCs w:val="32"/>
          <w:lang w:val="en-US"/>
        </w:rPr>
        <w:t>,</w:t>
      </w:r>
      <w:r w:rsidR="006411C5" w:rsidRPr="000F6A7A">
        <w:rPr>
          <w:iCs/>
          <w:sz w:val="32"/>
          <w:szCs w:val="32"/>
          <w:lang w:val="en-US"/>
        </w:rPr>
        <w:t xml:space="preserve"> pending abolition, to maintain a de facto moratorium on executions</w:t>
      </w:r>
      <w:r>
        <w:rPr>
          <w:iCs/>
          <w:sz w:val="32"/>
          <w:szCs w:val="32"/>
          <w:lang w:val="en-US"/>
        </w:rPr>
        <w:t>;</w:t>
      </w:r>
    </w:p>
    <w:p w:rsidR="006411C5" w:rsidRPr="000F6A7A" w:rsidRDefault="006C0400" w:rsidP="006411C5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>-</w:t>
      </w:r>
      <w:r w:rsidR="006411C5" w:rsidRPr="000F6A7A">
        <w:rPr>
          <w:iCs/>
          <w:sz w:val="32"/>
          <w:szCs w:val="32"/>
          <w:lang w:val="en-US"/>
        </w:rPr>
        <w:t xml:space="preserve"> </w:t>
      </w:r>
      <w:proofErr w:type="gramStart"/>
      <w:r w:rsidR="006411C5" w:rsidRPr="000F6A7A">
        <w:rPr>
          <w:iCs/>
          <w:sz w:val="32"/>
          <w:szCs w:val="32"/>
          <w:lang w:val="en-US"/>
        </w:rPr>
        <w:t>to</w:t>
      </w:r>
      <w:proofErr w:type="gramEnd"/>
      <w:r w:rsidR="006411C5" w:rsidRPr="000F6A7A">
        <w:rPr>
          <w:iCs/>
          <w:sz w:val="32"/>
          <w:szCs w:val="32"/>
          <w:lang w:val="en-US"/>
        </w:rPr>
        <w:t xml:space="preserve"> ensure participation of indigenous peoples in the decision-making and their equal representation in the governance of the country.</w:t>
      </w:r>
    </w:p>
    <w:p w:rsidR="000F6A7A" w:rsidRPr="000F6A7A" w:rsidRDefault="000F6A7A" w:rsidP="000F6A7A">
      <w:pPr>
        <w:ind w:firstLine="709"/>
        <w:jc w:val="both"/>
        <w:rPr>
          <w:b/>
          <w:iCs/>
          <w:sz w:val="32"/>
          <w:szCs w:val="32"/>
          <w:lang w:val="en-US"/>
        </w:rPr>
      </w:pPr>
      <w:r w:rsidRPr="000F6A7A">
        <w:rPr>
          <w:bCs/>
          <w:sz w:val="32"/>
          <w:szCs w:val="32"/>
          <w:lang w:val="en-US"/>
        </w:rPr>
        <w:t>Thank you, Mr. President.</w:t>
      </w:r>
    </w:p>
    <w:sectPr w:rsidR="000F6A7A" w:rsidRPr="000F6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7A"/>
    <w:rsid w:val="000F6A7A"/>
    <w:rsid w:val="001E04D2"/>
    <w:rsid w:val="00236440"/>
    <w:rsid w:val="00325363"/>
    <w:rsid w:val="004928AA"/>
    <w:rsid w:val="004A420A"/>
    <w:rsid w:val="006411C5"/>
    <w:rsid w:val="006C0400"/>
    <w:rsid w:val="00786179"/>
    <w:rsid w:val="008A2E8C"/>
    <w:rsid w:val="008F445B"/>
    <w:rsid w:val="00A55E4B"/>
    <w:rsid w:val="00C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6300AE5E493564ABE419980A18DF527" ma:contentTypeVersion="2" ma:contentTypeDescription="Country Statements" ma:contentTypeScope="" ma:versionID="2a7c937c0004cd48d2b9d05ffe3e7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9328D-DDF6-4C6A-B3D7-560F40B7C73E}"/>
</file>

<file path=customXml/itemProps2.xml><?xml version="1.0" encoding="utf-8"?>
<ds:datastoreItem xmlns:ds="http://schemas.openxmlformats.org/officeDocument/2006/customXml" ds:itemID="{0ABC33F2-2FEF-49BA-B021-9D4160F6F7C8}"/>
</file>

<file path=customXml/itemProps3.xml><?xml version="1.0" encoding="utf-8"?>
<ds:datastoreItem xmlns:ds="http://schemas.openxmlformats.org/officeDocument/2006/customXml" ds:itemID="{3FA6C1D0-CD5F-4E72-AA8D-FC40FB8BD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4294952945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Petro</dc:creator>
  <cp:keywords/>
  <cp:lastModifiedBy>Petro</cp:lastModifiedBy>
  <cp:revision>2</cp:revision>
  <dcterms:created xsi:type="dcterms:W3CDTF">2016-01-16T10:56:00Z</dcterms:created>
  <dcterms:modified xsi:type="dcterms:W3CDTF">2016-01-16T15:22:00Z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0x010100CA92D31222379248846EF4F1EBFB5EDE00B6300AE5E493564ABE419980A18DF527</vt:lpwstr>
  </property>
</Properties>
</file>