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D50A5C" w14:textId="66A4ACF2" w:rsidR="0015216C" w:rsidRPr="002F11F3" w:rsidRDefault="0015216C" w:rsidP="00C7115C">
      <w:pPr>
        <w:spacing w:after="0" w:line="360" w:lineRule="auto"/>
        <w:rPr>
          <w:rFonts w:eastAsia="Calibri" w:cs="Times New Roman"/>
          <w:b/>
          <w:sz w:val="32"/>
          <w:szCs w:val="32"/>
        </w:rPr>
      </w:pPr>
      <w:bookmarkStart w:id="0" w:name="_GoBack"/>
      <w:bookmarkEnd w:id="0"/>
      <w:r w:rsidRPr="002F11F3">
        <w:rPr>
          <w:rFonts w:eastAsia="Calibri" w:cs="Times New Roman"/>
          <w:b/>
          <w:sz w:val="32"/>
          <w:szCs w:val="32"/>
        </w:rPr>
        <w:t>Universal Periodic Review 2</w:t>
      </w:r>
      <w:r w:rsidR="00AB0451">
        <w:rPr>
          <w:rFonts w:eastAsia="Calibri" w:cs="Times New Roman"/>
          <w:b/>
          <w:sz w:val="32"/>
          <w:szCs w:val="32"/>
        </w:rPr>
        <w:t>4</w:t>
      </w:r>
      <w:r w:rsidRPr="002F11F3">
        <w:rPr>
          <w:rFonts w:eastAsia="Calibri" w:cs="Times New Roman"/>
          <w:b/>
          <w:sz w:val="32"/>
          <w:szCs w:val="32"/>
        </w:rPr>
        <w:t xml:space="preserve"> – </w:t>
      </w:r>
      <w:r w:rsidR="002014B3">
        <w:rPr>
          <w:rFonts w:eastAsia="Calibri" w:cs="Times New Roman"/>
          <w:b/>
          <w:sz w:val="32"/>
          <w:szCs w:val="32"/>
        </w:rPr>
        <w:t>Mozambique</w:t>
      </w:r>
    </w:p>
    <w:p w14:paraId="3AD50A5D" w14:textId="77777777" w:rsidR="0015216C" w:rsidRPr="002F11F3" w:rsidRDefault="0015216C" w:rsidP="00C7115C">
      <w:pPr>
        <w:pBdr>
          <w:bottom w:val="single" w:sz="4" w:space="1" w:color="auto"/>
        </w:pBdr>
        <w:spacing w:line="360" w:lineRule="auto"/>
        <w:rPr>
          <w:rFonts w:cs="Times New Roman"/>
          <w:b/>
          <w:sz w:val="32"/>
          <w:szCs w:val="32"/>
        </w:rPr>
      </w:pPr>
    </w:p>
    <w:p w14:paraId="3AD50A5E" w14:textId="77777777" w:rsidR="0015216C" w:rsidRPr="002F11F3" w:rsidRDefault="0015216C" w:rsidP="00C7115C">
      <w:pPr>
        <w:spacing w:line="360" w:lineRule="auto"/>
        <w:rPr>
          <w:sz w:val="32"/>
          <w:szCs w:val="32"/>
        </w:rPr>
      </w:pPr>
      <w:r w:rsidRPr="002F11F3">
        <w:rPr>
          <w:rFonts w:cs="Times New Roman"/>
          <w:b/>
          <w:sz w:val="32"/>
          <w:szCs w:val="32"/>
        </w:rPr>
        <w:t>Statement by the Kingdom of the Netherlands</w:t>
      </w:r>
    </w:p>
    <w:p w14:paraId="3FFE4F2E" w14:textId="77777777" w:rsidR="009705C6" w:rsidRDefault="009705C6" w:rsidP="00C7115C">
      <w:pPr>
        <w:spacing w:line="360" w:lineRule="auto"/>
        <w:rPr>
          <w:sz w:val="28"/>
          <w:szCs w:val="24"/>
        </w:rPr>
      </w:pPr>
      <w:r>
        <w:rPr>
          <w:sz w:val="28"/>
          <w:szCs w:val="24"/>
        </w:rPr>
        <w:t>Thank you Mr. President,</w:t>
      </w:r>
    </w:p>
    <w:p w14:paraId="15422EA2" w14:textId="36D64F87" w:rsidR="003F5A6E" w:rsidRPr="003F5A6E" w:rsidRDefault="003F5A6E" w:rsidP="00C7115C">
      <w:pPr>
        <w:spacing w:line="360" w:lineRule="auto"/>
        <w:rPr>
          <w:sz w:val="28"/>
        </w:rPr>
      </w:pPr>
      <w:r w:rsidRPr="00385D4C">
        <w:rPr>
          <w:sz w:val="28"/>
        </w:rPr>
        <w:t xml:space="preserve">The Netherlands thanks </w:t>
      </w:r>
      <w:r>
        <w:rPr>
          <w:sz w:val="28"/>
        </w:rPr>
        <w:t>Mozambique</w:t>
      </w:r>
      <w:r w:rsidRPr="00385D4C">
        <w:rPr>
          <w:sz w:val="28"/>
        </w:rPr>
        <w:t xml:space="preserve"> for its comprehensive report [and for addressing our advance questions]. </w:t>
      </w:r>
    </w:p>
    <w:p w14:paraId="0BFF07FD" w14:textId="5485E0B7" w:rsidR="00447D8D" w:rsidRDefault="002014B3" w:rsidP="00C7115C">
      <w:pPr>
        <w:spacing w:line="360" w:lineRule="auto"/>
        <w:rPr>
          <w:sz w:val="28"/>
          <w:szCs w:val="24"/>
        </w:rPr>
      </w:pPr>
      <w:r w:rsidRPr="002014B3">
        <w:rPr>
          <w:sz w:val="28"/>
          <w:szCs w:val="24"/>
        </w:rPr>
        <w:t xml:space="preserve">The Netherlands commends Mozambique for the significant </w:t>
      </w:r>
      <w:r w:rsidR="00A020D4">
        <w:rPr>
          <w:sz w:val="28"/>
          <w:szCs w:val="24"/>
        </w:rPr>
        <w:t>steps</w:t>
      </w:r>
      <w:r w:rsidRPr="002014B3">
        <w:rPr>
          <w:sz w:val="28"/>
          <w:szCs w:val="24"/>
        </w:rPr>
        <w:t xml:space="preserve"> </w:t>
      </w:r>
      <w:r w:rsidR="001E2470">
        <w:rPr>
          <w:sz w:val="28"/>
          <w:szCs w:val="24"/>
        </w:rPr>
        <w:t>made with respect to</w:t>
      </w:r>
      <w:r w:rsidR="001E2470">
        <w:rPr>
          <w:rFonts w:hint="eastAsia"/>
          <w:sz w:val="28"/>
          <w:szCs w:val="24"/>
          <w:lang w:eastAsia="ja-JP"/>
        </w:rPr>
        <w:t xml:space="preserve"> the rights of</w:t>
      </w:r>
      <w:r w:rsidR="001E2470">
        <w:rPr>
          <w:sz w:val="28"/>
          <w:szCs w:val="24"/>
        </w:rPr>
        <w:t xml:space="preserve"> wom</w:t>
      </w:r>
      <w:r w:rsidR="001E2470">
        <w:rPr>
          <w:rFonts w:hint="eastAsia"/>
          <w:sz w:val="28"/>
          <w:szCs w:val="24"/>
          <w:lang w:eastAsia="ja-JP"/>
        </w:rPr>
        <w:t>en, children</w:t>
      </w:r>
      <w:r w:rsidR="00AC3586">
        <w:rPr>
          <w:rFonts w:hint="eastAsia"/>
          <w:sz w:val="28"/>
          <w:szCs w:val="24"/>
          <w:lang w:eastAsia="ja-JP"/>
        </w:rPr>
        <w:t xml:space="preserve"> and LG</w:t>
      </w:r>
      <w:r w:rsidR="001E2470">
        <w:rPr>
          <w:rFonts w:hint="eastAsia"/>
          <w:sz w:val="28"/>
          <w:szCs w:val="24"/>
          <w:lang w:eastAsia="ja-JP"/>
        </w:rPr>
        <w:t>BTI</w:t>
      </w:r>
      <w:r w:rsidR="00B67252">
        <w:rPr>
          <w:sz w:val="28"/>
          <w:szCs w:val="24"/>
          <w:lang w:eastAsia="ja-JP"/>
        </w:rPr>
        <w:t xml:space="preserve"> people</w:t>
      </w:r>
      <w:r w:rsidRPr="002014B3">
        <w:rPr>
          <w:sz w:val="28"/>
          <w:szCs w:val="24"/>
        </w:rPr>
        <w:t xml:space="preserve">. </w:t>
      </w:r>
    </w:p>
    <w:p w14:paraId="18B617B4" w14:textId="4076F107" w:rsidR="002014B3" w:rsidRPr="002014B3" w:rsidRDefault="00AC3586" w:rsidP="00C7115C">
      <w:pPr>
        <w:spacing w:line="360" w:lineRule="auto"/>
        <w:rPr>
          <w:sz w:val="28"/>
          <w:szCs w:val="24"/>
        </w:rPr>
      </w:pPr>
      <w:r>
        <w:rPr>
          <w:rFonts w:hint="eastAsia"/>
          <w:sz w:val="28"/>
          <w:szCs w:val="24"/>
          <w:lang w:eastAsia="ja-JP"/>
        </w:rPr>
        <w:t>In this respect w</w:t>
      </w:r>
      <w:r w:rsidR="002014B3" w:rsidRPr="002014B3">
        <w:rPr>
          <w:sz w:val="28"/>
          <w:szCs w:val="24"/>
        </w:rPr>
        <w:t xml:space="preserve">e particularly </w:t>
      </w:r>
      <w:r w:rsidR="00C7115C">
        <w:rPr>
          <w:sz w:val="28"/>
          <w:szCs w:val="24"/>
        </w:rPr>
        <w:t xml:space="preserve">compliment </w:t>
      </w:r>
      <w:r w:rsidR="00317E53">
        <w:rPr>
          <w:sz w:val="28"/>
          <w:szCs w:val="24"/>
        </w:rPr>
        <w:t xml:space="preserve">Mozambique </w:t>
      </w:r>
      <w:r w:rsidR="00C7115C">
        <w:rPr>
          <w:sz w:val="28"/>
          <w:szCs w:val="24"/>
        </w:rPr>
        <w:t xml:space="preserve">on </w:t>
      </w:r>
      <w:r w:rsidR="002014B3" w:rsidRPr="002014B3">
        <w:rPr>
          <w:sz w:val="28"/>
          <w:szCs w:val="24"/>
        </w:rPr>
        <w:t>the approval of the new penal code which de-</w:t>
      </w:r>
      <w:r w:rsidR="00A51A9D" w:rsidRPr="002014B3">
        <w:rPr>
          <w:sz w:val="28"/>
          <w:szCs w:val="24"/>
        </w:rPr>
        <w:t>criminalizes</w:t>
      </w:r>
      <w:r w:rsidR="002014B3" w:rsidRPr="002014B3">
        <w:rPr>
          <w:sz w:val="28"/>
          <w:szCs w:val="24"/>
        </w:rPr>
        <w:t xml:space="preserve"> abortion</w:t>
      </w:r>
      <w:r w:rsidR="004F772A">
        <w:rPr>
          <w:sz w:val="28"/>
          <w:szCs w:val="24"/>
          <w:lang w:eastAsia="ja-JP"/>
        </w:rPr>
        <w:t xml:space="preserve">, </w:t>
      </w:r>
      <w:r w:rsidR="004F772A" w:rsidRPr="004F772A">
        <w:rPr>
          <w:i/>
          <w:sz w:val="28"/>
          <w:szCs w:val="24"/>
          <w:lang w:eastAsia="ja-JP"/>
        </w:rPr>
        <w:t>in effect</w:t>
      </w:r>
      <w:r w:rsidR="004F772A" w:rsidRPr="004F772A">
        <w:rPr>
          <w:sz w:val="28"/>
          <w:szCs w:val="24"/>
          <w:lang w:eastAsia="ja-JP"/>
        </w:rPr>
        <w:t xml:space="preserve"> de-criminalizes</w:t>
      </w:r>
      <w:r w:rsidR="004F772A">
        <w:rPr>
          <w:sz w:val="28"/>
          <w:szCs w:val="24"/>
          <w:lang w:eastAsia="ja-JP"/>
        </w:rPr>
        <w:t xml:space="preserve"> homosexuality and</w:t>
      </w:r>
      <w:r w:rsidR="001E2470">
        <w:rPr>
          <w:rFonts w:hint="eastAsia"/>
          <w:sz w:val="28"/>
          <w:szCs w:val="24"/>
          <w:lang w:eastAsia="ja-JP"/>
        </w:rPr>
        <w:t xml:space="preserve"> </w:t>
      </w:r>
      <w:r w:rsidR="00A51A9D">
        <w:rPr>
          <w:sz w:val="28"/>
          <w:szCs w:val="24"/>
          <w:lang w:eastAsia="ja-JP"/>
        </w:rPr>
        <w:t>criminalizes</w:t>
      </w:r>
      <w:r w:rsidR="001E2470">
        <w:rPr>
          <w:rFonts w:hint="eastAsia"/>
          <w:sz w:val="28"/>
          <w:szCs w:val="24"/>
          <w:lang w:eastAsia="ja-JP"/>
        </w:rPr>
        <w:t xml:space="preserve"> various forms of sexual violence and abuse. </w:t>
      </w:r>
    </w:p>
    <w:p w14:paraId="3943E69B" w14:textId="3943E69B" w:rsidR="3943E69B" w:rsidRDefault="3943E69B" w:rsidP="00C7115C">
      <w:pPr>
        <w:spacing w:line="360" w:lineRule="auto"/>
      </w:pPr>
      <w:r w:rsidRPr="00385D4C">
        <w:rPr>
          <w:sz w:val="28"/>
          <w:szCs w:val="28"/>
          <w:lang w:eastAsia="ja-JP"/>
        </w:rPr>
        <w:t xml:space="preserve">The Netherlands would like to give the following </w:t>
      </w:r>
      <w:proofErr w:type="gramStart"/>
      <w:r w:rsidRPr="00385D4C">
        <w:rPr>
          <w:sz w:val="28"/>
          <w:szCs w:val="28"/>
          <w:lang w:eastAsia="ja-JP"/>
        </w:rPr>
        <w:t>recommendations</w:t>
      </w:r>
      <w:proofErr w:type="gramEnd"/>
      <w:r w:rsidRPr="00385D4C">
        <w:rPr>
          <w:sz w:val="28"/>
          <w:szCs w:val="28"/>
          <w:lang w:eastAsia="ja-JP"/>
        </w:rPr>
        <w:t xml:space="preserve"> to the government of Mozambique:</w:t>
      </w:r>
    </w:p>
    <w:p w14:paraId="6113E33D" w14:textId="668F750D" w:rsidR="00A51A9D" w:rsidRPr="00447D8D" w:rsidRDefault="00447D8D" w:rsidP="00C7115C">
      <w:pPr>
        <w:spacing w:line="360" w:lineRule="auto"/>
        <w:ind w:left="360"/>
        <w:contextualSpacing/>
        <w:rPr>
          <w:sz w:val="28"/>
          <w:szCs w:val="24"/>
        </w:rPr>
      </w:pPr>
      <w:r>
        <w:rPr>
          <w:sz w:val="28"/>
          <w:szCs w:val="28"/>
        </w:rPr>
        <w:t xml:space="preserve">1. </w:t>
      </w:r>
      <w:r w:rsidR="002014B3" w:rsidRPr="00447D8D">
        <w:rPr>
          <w:sz w:val="28"/>
          <w:szCs w:val="28"/>
        </w:rPr>
        <w:t>The</w:t>
      </w:r>
      <w:r w:rsidR="002014B3" w:rsidRPr="00447D8D">
        <w:rPr>
          <w:sz w:val="28"/>
          <w:szCs w:val="24"/>
        </w:rPr>
        <w:t xml:space="preserve"> Netherlands </w:t>
      </w:r>
      <w:r w:rsidR="002014B3" w:rsidRPr="00447D8D">
        <w:rPr>
          <w:sz w:val="28"/>
          <w:szCs w:val="24"/>
          <w:u w:val="single"/>
        </w:rPr>
        <w:t>recommends</w:t>
      </w:r>
      <w:r w:rsidR="002014B3" w:rsidRPr="00447D8D">
        <w:rPr>
          <w:sz w:val="28"/>
          <w:szCs w:val="24"/>
        </w:rPr>
        <w:t xml:space="preserve"> Mozambique </w:t>
      </w:r>
      <w:r w:rsidR="009B2704" w:rsidRPr="00447D8D">
        <w:rPr>
          <w:rFonts w:hint="eastAsia"/>
          <w:sz w:val="28"/>
          <w:szCs w:val="24"/>
          <w:lang w:eastAsia="ja-JP"/>
        </w:rPr>
        <w:t>to take all necessary steps to ensure that the availability of safe abortion services can be guaranteed</w:t>
      </w:r>
      <w:r w:rsidR="00317E53">
        <w:rPr>
          <w:sz w:val="28"/>
          <w:szCs w:val="24"/>
          <w:lang w:eastAsia="ja-JP"/>
        </w:rPr>
        <w:t>, and to sensitize communities to the problems of unsafe abortion</w:t>
      </w:r>
      <w:r w:rsidR="009B2704" w:rsidRPr="00447D8D">
        <w:rPr>
          <w:rFonts w:hint="eastAsia"/>
          <w:sz w:val="28"/>
          <w:szCs w:val="24"/>
          <w:lang w:eastAsia="ja-JP"/>
        </w:rPr>
        <w:t>;</w:t>
      </w:r>
    </w:p>
    <w:p w14:paraId="688C16BF" w14:textId="77777777" w:rsidR="00A51A9D" w:rsidRPr="00447D8D" w:rsidRDefault="00A51A9D" w:rsidP="00C7115C">
      <w:pPr>
        <w:spacing w:line="360" w:lineRule="auto"/>
        <w:contextualSpacing/>
        <w:rPr>
          <w:sz w:val="28"/>
          <w:szCs w:val="24"/>
        </w:rPr>
      </w:pPr>
    </w:p>
    <w:p w14:paraId="74A3E43C" w14:textId="170281C3" w:rsidR="002014B3" w:rsidRPr="00447D8D" w:rsidRDefault="00447D8D" w:rsidP="00C7115C">
      <w:pPr>
        <w:spacing w:line="360" w:lineRule="auto"/>
        <w:ind w:left="360"/>
        <w:contextualSpacing/>
        <w:rPr>
          <w:i/>
          <w:sz w:val="28"/>
          <w:szCs w:val="24"/>
          <w:lang w:eastAsia="ja-JP"/>
        </w:rPr>
      </w:pPr>
      <w:r>
        <w:rPr>
          <w:sz w:val="28"/>
          <w:szCs w:val="28"/>
          <w:lang w:eastAsia="ja-JP"/>
        </w:rPr>
        <w:t>2. We</w:t>
      </w:r>
      <w:r w:rsidR="002014B3" w:rsidRPr="00447D8D">
        <w:rPr>
          <w:sz w:val="28"/>
          <w:szCs w:val="24"/>
        </w:rPr>
        <w:t xml:space="preserve"> also </w:t>
      </w:r>
      <w:r w:rsidR="002014B3" w:rsidRPr="00447D8D">
        <w:rPr>
          <w:sz w:val="28"/>
          <w:szCs w:val="24"/>
          <w:u w:val="single"/>
        </w:rPr>
        <w:t>recommend</w:t>
      </w:r>
      <w:r w:rsidR="002014B3" w:rsidRPr="00447D8D">
        <w:rPr>
          <w:sz w:val="28"/>
          <w:szCs w:val="24"/>
        </w:rPr>
        <w:t xml:space="preserve"> Mozambique to </w:t>
      </w:r>
      <w:r w:rsidR="009B2704" w:rsidRPr="00447D8D">
        <w:rPr>
          <w:rFonts w:hint="eastAsia"/>
          <w:sz w:val="28"/>
          <w:szCs w:val="24"/>
          <w:lang w:eastAsia="ja-JP"/>
        </w:rPr>
        <w:t>revisit the legal framework gov</w:t>
      </w:r>
      <w:r w:rsidR="00A51A9D" w:rsidRPr="00447D8D">
        <w:rPr>
          <w:rFonts w:hint="eastAsia"/>
          <w:sz w:val="28"/>
          <w:szCs w:val="24"/>
          <w:lang w:eastAsia="ja-JP"/>
        </w:rPr>
        <w:t xml:space="preserve">erning the civil society sector, </w:t>
      </w:r>
      <w:r w:rsidR="00A51A9D" w:rsidRPr="00447D8D">
        <w:rPr>
          <w:sz w:val="28"/>
          <w:szCs w:val="24"/>
          <w:lang w:eastAsia="ja-JP"/>
        </w:rPr>
        <w:t>particularly</w:t>
      </w:r>
      <w:r w:rsidR="009B2704" w:rsidRPr="00447D8D">
        <w:rPr>
          <w:rFonts w:hint="eastAsia"/>
          <w:sz w:val="28"/>
          <w:szCs w:val="24"/>
          <w:lang w:eastAsia="ja-JP"/>
        </w:rPr>
        <w:t xml:space="preserve"> with a </w:t>
      </w:r>
      <w:r w:rsidR="009B2704" w:rsidRPr="00447D8D">
        <w:rPr>
          <w:rFonts w:hint="eastAsia"/>
          <w:sz w:val="28"/>
          <w:szCs w:val="24"/>
          <w:lang w:eastAsia="ja-JP"/>
        </w:rPr>
        <w:lastRenderedPageBreak/>
        <w:t xml:space="preserve">view to reducing bureaucratic restrictions </w:t>
      </w:r>
      <w:r w:rsidR="009B2704" w:rsidRPr="00447D8D">
        <w:rPr>
          <w:sz w:val="28"/>
          <w:szCs w:val="24"/>
          <w:lang w:eastAsia="ja-JP"/>
        </w:rPr>
        <w:t xml:space="preserve">to </w:t>
      </w:r>
      <w:r w:rsidR="00A51A9D" w:rsidRPr="00447D8D">
        <w:rPr>
          <w:rFonts w:hint="eastAsia"/>
          <w:sz w:val="28"/>
          <w:szCs w:val="24"/>
          <w:lang w:eastAsia="ja-JP"/>
        </w:rPr>
        <w:t>freedom of</w:t>
      </w:r>
      <w:r w:rsidR="000F3C36">
        <w:rPr>
          <w:rFonts w:hint="eastAsia"/>
          <w:sz w:val="28"/>
          <w:szCs w:val="24"/>
          <w:lang w:eastAsia="ja-JP"/>
        </w:rPr>
        <w:t xml:space="preserve"> </w:t>
      </w:r>
      <w:r w:rsidR="00A51A9D" w:rsidRPr="00447D8D">
        <w:rPr>
          <w:rFonts w:hint="eastAsia"/>
          <w:sz w:val="28"/>
          <w:szCs w:val="24"/>
          <w:lang w:eastAsia="ja-JP"/>
        </w:rPr>
        <w:t xml:space="preserve">association and </w:t>
      </w:r>
      <w:r w:rsidR="009B2704" w:rsidRPr="00447D8D">
        <w:rPr>
          <w:sz w:val="28"/>
          <w:szCs w:val="24"/>
          <w:lang w:eastAsia="ja-JP"/>
        </w:rPr>
        <w:t>the</w:t>
      </w:r>
      <w:r w:rsidR="009B2704" w:rsidRPr="00447D8D">
        <w:rPr>
          <w:rFonts w:hint="eastAsia"/>
          <w:sz w:val="28"/>
          <w:szCs w:val="24"/>
          <w:lang w:eastAsia="ja-JP"/>
        </w:rPr>
        <w:t xml:space="preserve"> registration of </w:t>
      </w:r>
      <w:r w:rsidR="0053359F">
        <w:rPr>
          <w:sz w:val="28"/>
          <w:szCs w:val="24"/>
          <w:lang w:eastAsia="ja-JP"/>
        </w:rPr>
        <w:t xml:space="preserve">national and </w:t>
      </w:r>
      <w:r w:rsidR="00A51A9D" w:rsidRPr="00447D8D">
        <w:rPr>
          <w:rFonts w:hint="eastAsia"/>
          <w:sz w:val="28"/>
          <w:szCs w:val="24"/>
          <w:lang w:eastAsia="ja-JP"/>
        </w:rPr>
        <w:t xml:space="preserve">foreign </w:t>
      </w:r>
      <w:r w:rsidR="00A51A9D" w:rsidRPr="00447D8D">
        <w:rPr>
          <w:sz w:val="28"/>
          <w:szCs w:val="24"/>
          <w:lang w:eastAsia="ja-JP"/>
        </w:rPr>
        <w:t>organizations</w:t>
      </w:r>
      <w:r w:rsidR="00411D08">
        <w:rPr>
          <w:rFonts w:hint="eastAsia"/>
          <w:sz w:val="28"/>
          <w:szCs w:val="24"/>
          <w:lang w:eastAsia="ja-JP"/>
        </w:rPr>
        <w:t>.</w:t>
      </w:r>
    </w:p>
    <w:p w14:paraId="397E000A" w14:textId="409AAA75" w:rsidR="00385D4C" w:rsidRDefault="00385D4C" w:rsidP="00C7115C">
      <w:pPr>
        <w:spacing w:line="360" w:lineRule="auto"/>
        <w:rPr>
          <w:sz w:val="28"/>
          <w:szCs w:val="28"/>
          <w:lang w:eastAsia="ja-JP"/>
        </w:rPr>
      </w:pPr>
    </w:p>
    <w:p w14:paraId="4D1941E3" w14:textId="31D44132" w:rsidR="00DE26FB" w:rsidRDefault="00DE26FB" w:rsidP="00C7115C">
      <w:pPr>
        <w:spacing w:line="360" w:lineRule="auto"/>
        <w:rPr>
          <w:sz w:val="28"/>
          <w:szCs w:val="28"/>
          <w:lang w:eastAsia="ja-JP"/>
        </w:rPr>
      </w:pPr>
      <w:r w:rsidRPr="00DE26FB">
        <w:rPr>
          <w:sz w:val="28"/>
          <w:szCs w:val="28"/>
          <w:lang w:eastAsia="ja-JP"/>
        </w:rPr>
        <w:t>The</w:t>
      </w:r>
      <w:r w:rsidR="000F3C36">
        <w:rPr>
          <w:sz w:val="28"/>
          <w:szCs w:val="28"/>
          <w:lang w:eastAsia="ja-JP"/>
        </w:rPr>
        <w:t xml:space="preserve"> Netherlands is </w:t>
      </w:r>
      <w:r w:rsidR="00776DDF">
        <w:rPr>
          <w:sz w:val="28"/>
          <w:szCs w:val="28"/>
          <w:lang w:eastAsia="ja-JP"/>
        </w:rPr>
        <w:t>concerned</w:t>
      </w:r>
      <w:r>
        <w:rPr>
          <w:sz w:val="28"/>
          <w:szCs w:val="28"/>
          <w:lang w:eastAsia="ja-JP"/>
        </w:rPr>
        <w:t xml:space="preserve"> that </w:t>
      </w:r>
      <w:r>
        <w:rPr>
          <w:rFonts w:hint="eastAsia"/>
          <w:sz w:val="28"/>
          <w:szCs w:val="28"/>
          <w:lang w:eastAsia="ja-JP"/>
        </w:rPr>
        <w:t xml:space="preserve">abortions will continue to occur outside hospitals under unsafe conditions, unless safe abortion services are made available and accessible countrywide.  </w:t>
      </w:r>
    </w:p>
    <w:p w14:paraId="2398FE7E" w14:textId="29CD0298" w:rsidR="00C206C6" w:rsidRDefault="00C206C6" w:rsidP="00C7115C">
      <w:pPr>
        <w:spacing w:after="0" w:line="360" w:lineRule="auto"/>
        <w:rPr>
          <w:sz w:val="28"/>
          <w:szCs w:val="28"/>
          <w:lang w:eastAsia="ja-JP"/>
        </w:rPr>
      </w:pPr>
      <w:r>
        <w:rPr>
          <w:rFonts w:hint="eastAsia"/>
          <w:sz w:val="28"/>
          <w:szCs w:val="28"/>
          <w:lang w:eastAsia="ja-JP"/>
        </w:rPr>
        <w:t xml:space="preserve">Moreover, The Netherlands is concerned that the current legal framework, governing </w:t>
      </w:r>
      <w:r w:rsidR="000F3C36">
        <w:rPr>
          <w:rFonts w:hint="eastAsia"/>
          <w:sz w:val="28"/>
          <w:szCs w:val="28"/>
          <w:lang w:eastAsia="ja-JP"/>
        </w:rPr>
        <w:t xml:space="preserve">civil society </w:t>
      </w:r>
      <w:r w:rsidR="000F3C36">
        <w:rPr>
          <w:sz w:val="28"/>
          <w:szCs w:val="28"/>
          <w:lang w:eastAsia="ja-JP"/>
        </w:rPr>
        <w:t>organization</w:t>
      </w:r>
      <w:r w:rsidR="000F3C36">
        <w:rPr>
          <w:rFonts w:hint="eastAsia"/>
          <w:sz w:val="28"/>
          <w:szCs w:val="28"/>
          <w:lang w:eastAsia="ja-JP"/>
        </w:rPr>
        <w:t>s</w:t>
      </w:r>
      <w:r w:rsidR="000F3C36">
        <w:rPr>
          <w:sz w:val="28"/>
          <w:szCs w:val="28"/>
          <w:lang w:eastAsia="ja-JP"/>
        </w:rPr>
        <w:t>’</w:t>
      </w:r>
      <w:r w:rsidR="000F3C36">
        <w:rPr>
          <w:rFonts w:hint="eastAsia"/>
          <w:sz w:val="28"/>
          <w:szCs w:val="28"/>
          <w:lang w:eastAsia="ja-JP"/>
        </w:rPr>
        <w:t xml:space="preserve"> rights to registration and to peaceful assembly and association, poses </w:t>
      </w:r>
      <w:r w:rsidR="000F3C36">
        <w:rPr>
          <w:sz w:val="28"/>
          <w:szCs w:val="28"/>
          <w:lang w:eastAsia="ja-JP"/>
        </w:rPr>
        <w:t>unnecessary</w:t>
      </w:r>
      <w:r w:rsidR="000F3C36">
        <w:rPr>
          <w:rFonts w:hint="eastAsia"/>
          <w:sz w:val="28"/>
          <w:szCs w:val="28"/>
          <w:lang w:eastAsia="ja-JP"/>
        </w:rPr>
        <w:t xml:space="preserve"> restrictions on </w:t>
      </w:r>
      <w:r w:rsidR="000F3C36">
        <w:rPr>
          <w:sz w:val="28"/>
          <w:szCs w:val="28"/>
          <w:lang w:eastAsia="ja-JP"/>
        </w:rPr>
        <w:t>the</w:t>
      </w:r>
      <w:r w:rsidR="000F3C36">
        <w:rPr>
          <w:rFonts w:hint="eastAsia"/>
          <w:sz w:val="28"/>
          <w:szCs w:val="28"/>
          <w:lang w:eastAsia="ja-JP"/>
        </w:rPr>
        <w:t xml:space="preserve"> stakeholders. </w:t>
      </w:r>
    </w:p>
    <w:p w14:paraId="2E832FA6" w14:textId="507030B7" w:rsidR="00447D8D" w:rsidRPr="00411D08" w:rsidRDefault="00447D8D" w:rsidP="00C7115C">
      <w:pPr>
        <w:spacing w:line="360" w:lineRule="auto"/>
        <w:rPr>
          <w:color w:val="FF0000"/>
          <w:sz w:val="28"/>
          <w:szCs w:val="24"/>
        </w:rPr>
      </w:pPr>
    </w:p>
    <w:p w14:paraId="79127EB1" w14:textId="77777777" w:rsidR="00447D8D" w:rsidRPr="00447D8D" w:rsidRDefault="00447D8D" w:rsidP="00C7115C">
      <w:pPr>
        <w:spacing w:line="360" w:lineRule="auto"/>
        <w:rPr>
          <w:sz w:val="28"/>
          <w:szCs w:val="24"/>
        </w:rPr>
      </w:pPr>
      <w:r w:rsidRPr="00447D8D">
        <w:rPr>
          <w:sz w:val="28"/>
          <w:szCs w:val="24"/>
        </w:rPr>
        <w:t>Thank you, Mr. President.</w:t>
      </w:r>
    </w:p>
    <w:p w14:paraId="4DB5BF14" w14:textId="77777777" w:rsidR="00447D8D" w:rsidRPr="00A51A9D" w:rsidRDefault="00447D8D" w:rsidP="00C7115C">
      <w:pPr>
        <w:spacing w:line="360" w:lineRule="auto"/>
        <w:rPr>
          <w:color w:val="FF0000"/>
          <w:sz w:val="28"/>
          <w:szCs w:val="24"/>
        </w:rPr>
      </w:pPr>
    </w:p>
    <w:sectPr w:rsidR="00447D8D" w:rsidRPr="00A51A9D" w:rsidSect="005335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40102"/>
    <w:multiLevelType w:val="hybridMultilevel"/>
    <w:tmpl w:val="7A102AF0"/>
    <w:lvl w:ilvl="0" w:tplc="04130001">
      <w:start w:val="3"/>
      <w:numFmt w:val="bullet"/>
      <w:lvlText w:val=""/>
      <w:lvlJc w:val="left"/>
      <w:pPr>
        <w:ind w:left="363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">
    <w:nsid w:val="446102BF"/>
    <w:multiLevelType w:val="hybridMultilevel"/>
    <w:tmpl w:val="F0D475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CB2D01"/>
    <w:multiLevelType w:val="hybridMultilevel"/>
    <w:tmpl w:val="8194B1D6"/>
    <w:lvl w:ilvl="0" w:tplc="3CEA34BC">
      <w:start w:val="1"/>
      <w:numFmt w:val="decimal"/>
      <w:lvlText w:val="%1)"/>
      <w:lvlJc w:val="left"/>
      <w:pPr>
        <w:ind w:left="720" w:hanging="360"/>
      </w:pPr>
      <w:rPr>
        <w:rFonts w:eastAsia="MS Mincho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CB72AB"/>
    <w:multiLevelType w:val="hybridMultilevel"/>
    <w:tmpl w:val="E876A36E"/>
    <w:lvl w:ilvl="0" w:tplc="27146FCA">
      <w:start w:val="1"/>
      <w:numFmt w:val="decimal"/>
      <w:lvlText w:val="%1."/>
      <w:lvlJc w:val="left"/>
      <w:pPr>
        <w:ind w:left="360" w:hanging="360"/>
      </w:pPr>
      <w:rPr>
        <w:rFonts w:ascii="Verdana" w:eastAsia="Calibri" w:hAnsi="Verdana" w:cs="Times New Roman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16C"/>
    <w:rsid w:val="000131A2"/>
    <w:rsid w:val="000F3C36"/>
    <w:rsid w:val="00103C13"/>
    <w:rsid w:val="0015216C"/>
    <w:rsid w:val="001E2470"/>
    <w:rsid w:val="002014B3"/>
    <w:rsid w:val="00317E53"/>
    <w:rsid w:val="0032032C"/>
    <w:rsid w:val="00376666"/>
    <w:rsid w:val="00385D4C"/>
    <w:rsid w:val="003A67EC"/>
    <w:rsid w:val="003F5A6E"/>
    <w:rsid w:val="00411D08"/>
    <w:rsid w:val="00447D8D"/>
    <w:rsid w:val="00461EA7"/>
    <w:rsid w:val="004F72DE"/>
    <w:rsid w:val="004F772A"/>
    <w:rsid w:val="0053359F"/>
    <w:rsid w:val="00564D29"/>
    <w:rsid w:val="00640FF0"/>
    <w:rsid w:val="006D2E64"/>
    <w:rsid w:val="006F2929"/>
    <w:rsid w:val="00770C2A"/>
    <w:rsid w:val="00776DDF"/>
    <w:rsid w:val="007D4FDE"/>
    <w:rsid w:val="00813653"/>
    <w:rsid w:val="008B5DE3"/>
    <w:rsid w:val="008E32FB"/>
    <w:rsid w:val="009705C6"/>
    <w:rsid w:val="009B2704"/>
    <w:rsid w:val="009C753A"/>
    <w:rsid w:val="00A020D4"/>
    <w:rsid w:val="00A51A9D"/>
    <w:rsid w:val="00AB0451"/>
    <w:rsid w:val="00AC072D"/>
    <w:rsid w:val="00AC33CD"/>
    <w:rsid w:val="00AC3586"/>
    <w:rsid w:val="00AE2711"/>
    <w:rsid w:val="00B4691E"/>
    <w:rsid w:val="00B67252"/>
    <w:rsid w:val="00BC5172"/>
    <w:rsid w:val="00BF39A1"/>
    <w:rsid w:val="00C12D8C"/>
    <w:rsid w:val="00C206C6"/>
    <w:rsid w:val="00C7115C"/>
    <w:rsid w:val="00CB15A8"/>
    <w:rsid w:val="00CE0CBD"/>
    <w:rsid w:val="00D00B7A"/>
    <w:rsid w:val="00D309B7"/>
    <w:rsid w:val="00D623D3"/>
    <w:rsid w:val="00DE26FB"/>
    <w:rsid w:val="3943E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50A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MS Mincho" w:hAnsi="Verdana" w:cstheme="minorBidi"/>
        <w:sz w:val="18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1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7EC"/>
    <w:pPr>
      <w:spacing w:after="0"/>
      <w:ind w:left="720"/>
    </w:pPr>
    <w:rPr>
      <w:rFonts w:ascii="Calibri" w:eastAsiaTheme="minorEastAsia" w:hAnsi="Calibri" w:cs="Times New Roman"/>
      <w:sz w:val="22"/>
      <w:lang w:val="nl-NL"/>
    </w:rPr>
  </w:style>
  <w:style w:type="paragraph" w:styleId="NormalWeb">
    <w:name w:val="Normal (Web)"/>
    <w:basedOn w:val="Normal"/>
    <w:uiPriority w:val="99"/>
    <w:rsid w:val="0032032C"/>
    <w:pPr>
      <w:spacing w:after="0" w:line="240" w:lineRule="atLeast"/>
    </w:pPr>
    <w:rPr>
      <w:rFonts w:eastAsia="Times New Roman" w:cs="Times New Roman"/>
      <w:szCs w:val="24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72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72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C07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07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07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07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072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64D29"/>
    <w:rPr>
      <w:color w:val="0000FF"/>
      <w:u w:val="single"/>
    </w:rPr>
  </w:style>
  <w:style w:type="paragraph" w:styleId="Revision">
    <w:name w:val="Revision"/>
    <w:hidden/>
    <w:uiPriority w:val="99"/>
    <w:semiHidden/>
    <w:rsid w:val="00BF39A1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MS Mincho" w:hAnsi="Verdana" w:cstheme="minorBidi"/>
        <w:sz w:val="18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1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7EC"/>
    <w:pPr>
      <w:spacing w:after="0"/>
      <w:ind w:left="720"/>
    </w:pPr>
    <w:rPr>
      <w:rFonts w:ascii="Calibri" w:eastAsiaTheme="minorEastAsia" w:hAnsi="Calibri" w:cs="Times New Roman"/>
      <w:sz w:val="22"/>
      <w:lang w:val="nl-NL"/>
    </w:rPr>
  </w:style>
  <w:style w:type="paragraph" w:styleId="NormalWeb">
    <w:name w:val="Normal (Web)"/>
    <w:basedOn w:val="Normal"/>
    <w:uiPriority w:val="99"/>
    <w:rsid w:val="0032032C"/>
    <w:pPr>
      <w:spacing w:after="0" w:line="240" w:lineRule="atLeast"/>
    </w:pPr>
    <w:rPr>
      <w:rFonts w:eastAsia="Times New Roman" w:cs="Times New Roman"/>
      <w:szCs w:val="24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72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72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C07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07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07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07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072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64D29"/>
    <w:rPr>
      <w:color w:val="0000FF"/>
      <w:u w:val="single"/>
    </w:rPr>
  </w:style>
  <w:style w:type="paragraph" w:styleId="Revision">
    <w:name w:val="Revision"/>
    <w:hidden/>
    <w:uiPriority w:val="99"/>
    <w:semiHidden/>
    <w:rsid w:val="00BF39A1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1FA07A4898D1D643A944DBCFB8A88CD5" ma:contentTypeVersion="2" ma:contentTypeDescription="Country Statements" ma:contentTypeScope="" ma:versionID="87281a4531c27037080b774174b4f4b8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36</Order1>
  </documentManagement>
</p:properties>
</file>

<file path=customXml/itemProps1.xml><?xml version="1.0" encoding="utf-8"?>
<ds:datastoreItem xmlns:ds="http://schemas.openxmlformats.org/officeDocument/2006/customXml" ds:itemID="{33A1814C-BE45-4090-B418-948F23421F6B}"/>
</file>

<file path=customXml/itemProps2.xml><?xml version="1.0" encoding="utf-8"?>
<ds:datastoreItem xmlns:ds="http://schemas.openxmlformats.org/officeDocument/2006/customXml" ds:itemID="{68B8CBAF-968E-400B-AEFB-09875DC6C317}"/>
</file>

<file path=customXml/itemProps3.xml><?xml version="1.0" encoding="utf-8"?>
<ds:datastoreItem xmlns:ds="http://schemas.openxmlformats.org/officeDocument/2006/customXml" ds:itemID="{0A0414C8-E23A-48AA-9536-A8A36C6C742C}"/>
</file>

<file path=docProps/app.xml><?xml version="1.0" encoding="utf-8"?>
<Properties xmlns="http://schemas.openxmlformats.org/officeDocument/2006/extended-properties" xmlns:vt="http://schemas.openxmlformats.org/officeDocument/2006/docPropsVTypes">
  <Template>566003FA</Template>
  <TotalTime>1</TotalTime>
  <Pages>2</Pages>
  <Words>243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Ministerie van Buitenlandse Zaken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</dc:title>
  <dc:creator>Eva Bindels</dc:creator>
  <cp:lastModifiedBy>Quirine van de Linde</cp:lastModifiedBy>
  <cp:revision>2</cp:revision>
  <cp:lastPrinted>2016-01-11T10:28:00Z</cp:lastPrinted>
  <dcterms:created xsi:type="dcterms:W3CDTF">2016-01-18T12:52:00Z</dcterms:created>
  <dcterms:modified xsi:type="dcterms:W3CDTF">2016-01-18T12:52:00Z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0x010100CA92D31222379248846EF4F1EBFB5EDE001FA07A4898D1D643A944DBCFB8A88CD5</vt:lpwstr>
  </property>
</Properties>
</file>