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7E" w:rsidRDefault="0015457E" w:rsidP="0015457E">
      <w:pPr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>اجتماعات الدورة (24) بشأن الاست</w:t>
      </w:r>
      <w:r w:rsidR="005C50A0">
        <w:rPr>
          <w:rFonts w:asciiTheme="majorBidi" w:hAnsiTheme="majorBidi" w:cstheme="majorBidi"/>
          <w:sz w:val="32"/>
          <w:szCs w:val="32"/>
          <w:rtl/>
          <w:lang w:bidi="ar-IQ"/>
        </w:rPr>
        <w:t>عراض الدوري الشامل لل</w:t>
      </w:r>
      <w:r w:rsidR="005C50A0">
        <w:rPr>
          <w:rFonts w:asciiTheme="majorBidi" w:hAnsiTheme="majorBidi" w:cstheme="majorBidi" w:hint="cs"/>
          <w:sz w:val="32"/>
          <w:szCs w:val="32"/>
          <w:rtl/>
          <w:lang w:bidi="ar-IQ"/>
        </w:rPr>
        <w:t>فريق العامل</w:t>
      </w: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الامم المتحدة</w:t>
      </w:r>
    </w:p>
    <w:p w:rsidR="0015457E" w:rsidRDefault="0015457E" w:rsidP="0015457E">
      <w:pPr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للفترة من 18-29/1/2016 </w:t>
      </w:r>
    </w:p>
    <w:p w:rsidR="0015457E" w:rsidRDefault="0015457E" w:rsidP="0015457E">
      <w:pPr>
        <w:jc w:val="center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>مقر الامم المتحدة / جنيف</w:t>
      </w:r>
    </w:p>
    <w:p w:rsidR="0015457E" w:rsidRDefault="0015457E" w:rsidP="0015457E">
      <w:pPr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rtl/>
          <w:lang w:bidi="ar-IQ"/>
        </w:rPr>
        <w:t xml:space="preserve">كلمة وفد العراق بشأن الاستعراض الدوري الشامل لحكومة </w:t>
      </w:r>
      <w:r w:rsidR="005C50A0">
        <w:rPr>
          <w:rFonts w:asciiTheme="majorBidi" w:hAnsiTheme="majorBidi" w:cstheme="majorBidi" w:hint="cs"/>
          <w:sz w:val="32"/>
          <w:szCs w:val="32"/>
          <w:rtl/>
          <w:lang w:bidi="ar-IQ"/>
        </w:rPr>
        <w:t>لاتفيا</w:t>
      </w:r>
    </w:p>
    <w:p w:rsidR="0015457E" w:rsidRPr="0064123D" w:rsidRDefault="0015457E" w:rsidP="0015457E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64123D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شكرا سيدي الرئيس</w:t>
      </w:r>
    </w:p>
    <w:p w:rsidR="004E3E0D" w:rsidRDefault="005C50A0" w:rsidP="004E3E0D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يُرحب وفد بلادي برئيس واعضاء وفد حكومة لاتفيا ويود ان يتقدم لهم بالشكر والثناء على الجهود المبذولة للالتزامات الدولية في مجال حقوق الانسان</w:t>
      </w:r>
      <w:r w:rsidR="00535B4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ونشيد بما تم انجازه من توصيات وفقا للاستعراض الاول.</w:t>
      </w:r>
    </w:p>
    <w:p w:rsidR="008859D6" w:rsidRDefault="004E3E0D" w:rsidP="008859D6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كما نعرب عن تقديرنا لانجاز التشريعات والقوانين المهمة ذات الصلة</w:t>
      </w:r>
      <w:r w:rsidR="008859D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مثل قانون الهجرة وتعديلات قانون العقوبات خاصة ما يتعلق بالتعذيب.</w:t>
      </w:r>
    </w:p>
    <w:p w:rsidR="008859D6" w:rsidRDefault="008859D6" w:rsidP="008859D6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</w:t>
      </w:r>
      <w:r w:rsidR="004F7EFB">
        <w:rPr>
          <w:rFonts w:asciiTheme="majorBidi" w:hAnsiTheme="majorBidi" w:cstheme="majorBidi" w:hint="cs"/>
          <w:sz w:val="32"/>
          <w:szCs w:val="32"/>
          <w:rtl/>
          <w:lang w:bidi="ar-IQ"/>
        </w:rPr>
        <w:t>نود ايضا الترح</w:t>
      </w:r>
      <w:r w:rsidR="0004212B">
        <w:rPr>
          <w:rFonts w:asciiTheme="majorBidi" w:hAnsiTheme="majorBidi" w:cstheme="majorBidi" w:hint="cs"/>
          <w:sz w:val="32"/>
          <w:szCs w:val="32"/>
          <w:rtl/>
          <w:lang w:bidi="ar-IQ"/>
        </w:rPr>
        <w:t>يب بالجهود التي ب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ذلتها لاتفيا في تشريع قانون الجنسية وتمتع عدد اكبر من المستفيدين من هذا القانون بحقوق المواطنة.</w:t>
      </w:r>
    </w:p>
    <w:p w:rsidR="00535B44" w:rsidRDefault="00D062ED" w:rsidP="00535B44">
      <w:pPr>
        <w:bidi/>
        <w:jc w:val="both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ويشكر وفد بلادي الاجراءات التي اتخذتها لاتفيا في حماية حقوق الاطفال والتشريعات المتعلقة بهذا الموضوع </w:t>
      </w:r>
      <w:r w:rsidR="009D67EB">
        <w:rPr>
          <w:rFonts w:asciiTheme="majorBidi" w:hAnsiTheme="majorBidi" w:cstheme="majorBidi" w:hint="cs"/>
          <w:sz w:val="32"/>
          <w:szCs w:val="32"/>
          <w:rtl/>
          <w:lang w:bidi="ar-IQ"/>
        </w:rPr>
        <w:t>لا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سيما ال</w:t>
      </w:r>
      <w:r w:rsidR="004F7EFB">
        <w:rPr>
          <w:rFonts w:asciiTheme="majorBidi" w:hAnsiTheme="majorBidi" w:cstheme="majorBidi" w:hint="cs"/>
          <w:sz w:val="32"/>
          <w:szCs w:val="32"/>
          <w:rtl/>
          <w:lang w:bidi="ar-IQ"/>
        </w:rPr>
        <w:t>اطفال ذوي الاحتياجات الخاصة وال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س</w:t>
      </w:r>
      <w:r w:rsidR="004F7EFB">
        <w:rPr>
          <w:rFonts w:asciiTheme="majorBidi" w:hAnsiTheme="majorBidi" w:cstheme="majorBidi" w:hint="cs"/>
          <w:sz w:val="32"/>
          <w:szCs w:val="32"/>
          <w:rtl/>
          <w:lang w:bidi="ar-IQ"/>
        </w:rPr>
        <w:t>ع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ي لتوفير تعليم ملائم لوضعهم الصحي ومستوى تطوير ادائهم وقدراتهم.</w:t>
      </w:r>
    </w:p>
    <w:p w:rsidR="009D67EB" w:rsidRDefault="009D67EB" w:rsidP="009D67EB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وختاما : نوصي بتكثيف الجهود لمحاربة خطاب الكراهية.</w:t>
      </w:r>
    </w:p>
    <w:p w:rsidR="0015457E" w:rsidRPr="0078112C" w:rsidRDefault="0078112C" w:rsidP="0078112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78112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شكراً سيدي الرئيس</w:t>
      </w:r>
    </w:p>
    <w:p w:rsidR="0015457E" w:rsidRDefault="0015457E" w:rsidP="0015457E">
      <w:pPr>
        <w:bidi/>
        <w:rPr>
          <w:rtl/>
          <w:lang w:bidi="ar-IQ"/>
        </w:rPr>
      </w:pPr>
    </w:p>
    <w:p w:rsidR="0015457E" w:rsidRDefault="0015457E" w:rsidP="0015457E">
      <w:pPr>
        <w:rPr>
          <w:rtl/>
        </w:rPr>
      </w:pPr>
    </w:p>
    <w:p w:rsidR="00C91ED1" w:rsidRDefault="009D67EB"/>
    <w:sectPr w:rsidR="00C91ED1" w:rsidSect="00E827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5457E"/>
    <w:rsid w:val="0004212B"/>
    <w:rsid w:val="0015457E"/>
    <w:rsid w:val="001B7894"/>
    <w:rsid w:val="004E3E0D"/>
    <w:rsid w:val="004F7EFB"/>
    <w:rsid w:val="00535B44"/>
    <w:rsid w:val="005C50A0"/>
    <w:rsid w:val="0064123D"/>
    <w:rsid w:val="0078112C"/>
    <w:rsid w:val="008859D6"/>
    <w:rsid w:val="009D19C0"/>
    <w:rsid w:val="009D67EB"/>
    <w:rsid w:val="009F74BB"/>
    <w:rsid w:val="00AB10EE"/>
    <w:rsid w:val="00C65801"/>
    <w:rsid w:val="00D062ED"/>
    <w:rsid w:val="00DD7A4E"/>
    <w:rsid w:val="00E827C7"/>
    <w:rsid w:val="00F7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A7708338825C41942D273EA59551CC" ma:contentTypeVersion="2" ma:contentTypeDescription="Country Statements" ma:contentTypeScope="" ma:versionID="f6312efe5873c73b74e6bae8a161384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75</Order1>
  </documentManagement>
</p:properties>
</file>

<file path=customXml/itemProps1.xml><?xml version="1.0" encoding="utf-8"?>
<ds:datastoreItem xmlns:ds="http://schemas.openxmlformats.org/officeDocument/2006/customXml" ds:itemID="{B789AA31-D592-49D1-B5C1-A1F99BDE84DA}"/>
</file>

<file path=customXml/itemProps2.xml><?xml version="1.0" encoding="utf-8"?>
<ds:datastoreItem xmlns:ds="http://schemas.openxmlformats.org/officeDocument/2006/customXml" ds:itemID="{01545CC7-B7D0-463F-8B96-2F9897C1B603}"/>
</file>

<file path=customXml/itemProps3.xml><?xml version="1.0" encoding="utf-8"?>
<ds:datastoreItem xmlns:ds="http://schemas.openxmlformats.org/officeDocument/2006/customXml" ds:itemID="{2AC0DF3D-FB8D-4D96-B9FF-EC3D41F46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794</Characters>
  <Application>Microsoft Office Word</Application>
  <DocSecurity>0</DocSecurity>
  <Lines>6</Lines>
  <Paragraphs>1</Paragraphs>
  <ScaleCrop>false</ScaleCrop>
  <Company>By DR.Ahmed Saker 2o1O  ;)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Iraq</dc:title>
  <dc:creator>saher saher</dc:creator>
  <cp:lastModifiedBy>saher saher</cp:lastModifiedBy>
  <cp:revision>13</cp:revision>
  <dcterms:created xsi:type="dcterms:W3CDTF">2016-01-19T09:54:00Z</dcterms:created>
  <dcterms:modified xsi:type="dcterms:W3CDTF">2016-01-26T09:23:00Z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0x010100CA92D31222379248846EF4F1EBFB5EDE007EA7708338825C41942D273EA59551CC</vt:lpwstr>
  </property>
</Properties>
</file>