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63" w:rsidRPr="00A83901" w:rsidRDefault="00111863" w:rsidP="0011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>Universal Periodic Review of the Republic of Latvia</w:t>
      </w:r>
    </w:p>
    <w:p w:rsidR="00111863" w:rsidRPr="00A83901" w:rsidRDefault="00111863" w:rsidP="0011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>26 January 2016</w:t>
      </w:r>
    </w:p>
    <w:p w:rsidR="00111863" w:rsidRPr="00A83901" w:rsidRDefault="00111863" w:rsidP="00111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3901">
        <w:rPr>
          <w:rFonts w:ascii="Times New Roman" w:hAnsi="Times New Roman"/>
          <w:b/>
          <w:sz w:val="24"/>
          <w:szCs w:val="24"/>
          <w:lang w:val="en-GB"/>
        </w:rPr>
        <w:t>Intervention by the delegation of Estonia</w:t>
      </w:r>
    </w:p>
    <w:p w:rsidR="00111863" w:rsidRDefault="00111863" w:rsidP="00111863">
      <w:pPr>
        <w:pStyle w:val="Default"/>
        <w:jc w:val="both"/>
        <w:rPr>
          <w:lang w:val="en-GB"/>
        </w:rPr>
      </w:pPr>
    </w:p>
    <w:p w:rsidR="00DA7DD0" w:rsidRPr="00A83901" w:rsidRDefault="00DA7DD0" w:rsidP="00111863">
      <w:pPr>
        <w:pStyle w:val="Default"/>
        <w:jc w:val="both"/>
        <w:rPr>
          <w:lang w:val="en-GB"/>
        </w:rPr>
      </w:pPr>
    </w:p>
    <w:p w:rsidR="00111863" w:rsidRPr="00A83901" w:rsidRDefault="00111863" w:rsidP="00111863">
      <w:pPr>
        <w:pStyle w:val="Default"/>
        <w:jc w:val="both"/>
        <w:rPr>
          <w:lang w:val="en-GB"/>
        </w:rPr>
      </w:pPr>
      <w:r w:rsidRPr="00A83901">
        <w:rPr>
          <w:lang w:val="en-GB"/>
        </w:rPr>
        <w:t>Estonia very warmly welcomes the delegation of the Republic of Latvia</w:t>
      </w:r>
      <w:r w:rsidRPr="00A83901">
        <w:rPr>
          <w:b/>
          <w:lang w:val="en-GB"/>
        </w:rPr>
        <w:t xml:space="preserve"> </w:t>
      </w:r>
      <w:r w:rsidRPr="00A83901">
        <w:rPr>
          <w:lang w:val="en-GB"/>
        </w:rPr>
        <w:t xml:space="preserve">to </w:t>
      </w:r>
      <w:r w:rsidR="002E2836" w:rsidRPr="00A83901">
        <w:rPr>
          <w:lang w:val="en-GB"/>
        </w:rPr>
        <w:t>its second</w:t>
      </w:r>
      <w:r w:rsidRPr="00A83901">
        <w:rPr>
          <w:lang w:val="en-GB"/>
        </w:rPr>
        <w:t xml:space="preserve"> UPR. We thank Latvia for the</w:t>
      </w:r>
      <w:r w:rsidR="00D94809" w:rsidRPr="00A83901">
        <w:rPr>
          <w:lang w:val="en-GB"/>
        </w:rPr>
        <w:t xml:space="preserve"> country</w:t>
      </w:r>
      <w:r w:rsidRPr="00A83901">
        <w:rPr>
          <w:lang w:val="en-GB"/>
        </w:rPr>
        <w:t xml:space="preserve"> report</w:t>
      </w:r>
      <w:r w:rsidR="00D94809" w:rsidRPr="00A83901">
        <w:rPr>
          <w:lang w:val="en-GB"/>
        </w:rPr>
        <w:t xml:space="preserve"> that was drafted in consultation with civil society,</w:t>
      </w:r>
      <w:r w:rsidRPr="00A83901">
        <w:rPr>
          <w:lang w:val="en-GB"/>
        </w:rPr>
        <w:t xml:space="preserve"> and also for the additional information </w:t>
      </w:r>
      <w:r w:rsidR="00A83901">
        <w:rPr>
          <w:lang w:val="en-GB"/>
        </w:rPr>
        <w:t>provided</w:t>
      </w:r>
      <w:r w:rsidRPr="00A83901">
        <w:rPr>
          <w:lang w:val="en-GB"/>
        </w:rPr>
        <w:t xml:space="preserve"> </w:t>
      </w:r>
      <w:r w:rsidR="00D94809" w:rsidRPr="00A83901">
        <w:rPr>
          <w:lang w:val="en-GB"/>
        </w:rPr>
        <w:t>today</w:t>
      </w:r>
      <w:r w:rsidRPr="00A83901">
        <w:rPr>
          <w:lang w:val="en-GB"/>
        </w:rPr>
        <w:t xml:space="preserve">. </w:t>
      </w:r>
    </w:p>
    <w:p w:rsidR="00111863" w:rsidRPr="00A83901" w:rsidRDefault="00111863" w:rsidP="00111863">
      <w:pPr>
        <w:pStyle w:val="Default"/>
        <w:jc w:val="both"/>
      </w:pPr>
    </w:p>
    <w:p w:rsidR="00111863" w:rsidRPr="00A83901" w:rsidRDefault="00111863" w:rsidP="0011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A83901">
        <w:rPr>
          <w:rFonts w:ascii="Times New Roman" w:hAnsi="Times New Roman"/>
          <w:sz w:val="24"/>
          <w:szCs w:val="24"/>
          <w:lang w:val="en-GB"/>
        </w:rPr>
        <w:t xml:space="preserve">Estonia acknowledges Latvia’s </w:t>
      </w:r>
      <w:r w:rsidRPr="00A83901">
        <w:rPr>
          <w:rFonts w:ascii="Times New Roman" w:hAnsi="Times New Roman"/>
          <w:sz w:val="24"/>
          <w:szCs w:val="24"/>
          <w:lang w:val="en-US"/>
        </w:rPr>
        <w:t>progress in human rights areas</w:t>
      </w:r>
      <w:r w:rsidR="002E2836" w:rsidRPr="00A839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3901">
        <w:rPr>
          <w:rFonts w:ascii="Times New Roman" w:hAnsi="Times New Roman"/>
          <w:sz w:val="24"/>
          <w:szCs w:val="24"/>
          <w:lang w:val="en-US"/>
        </w:rPr>
        <w:t>and</w:t>
      </w:r>
      <w:r w:rsidR="00BE0230" w:rsidRPr="00A83901">
        <w:rPr>
          <w:rFonts w:ascii="Times New Roman" w:hAnsi="Times New Roman"/>
          <w:sz w:val="24"/>
          <w:szCs w:val="24"/>
          <w:lang w:val="en-US"/>
        </w:rPr>
        <w:t xml:space="preserve"> in</w:t>
      </w:r>
      <w:r w:rsidRPr="00A83901">
        <w:rPr>
          <w:rFonts w:ascii="Times New Roman" w:hAnsi="Times New Roman"/>
          <w:sz w:val="24"/>
          <w:szCs w:val="24"/>
          <w:lang w:val="en-US"/>
        </w:rPr>
        <w:t xml:space="preserve"> the implementation of recommendations </w:t>
      </w:r>
      <w:r w:rsidR="00BE0230" w:rsidRPr="00A83901">
        <w:rPr>
          <w:rFonts w:ascii="Times New Roman" w:eastAsiaTheme="minorHAnsi" w:hAnsi="Times New Roman"/>
          <w:sz w:val="24"/>
          <w:szCs w:val="24"/>
          <w:lang w:val="en-GB"/>
        </w:rPr>
        <w:t>from</w:t>
      </w:r>
      <w:r w:rsidRPr="00A83901">
        <w:rPr>
          <w:rFonts w:ascii="Times New Roman" w:eastAsiaTheme="minorHAnsi" w:hAnsi="Times New Roman"/>
          <w:sz w:val="24"/>
          <w:szCs w:val="24"/>
          <w:lang w:val="en-GB"/>
        </w:rPr>
        <w:t xml:space="preserve"> the previous review</w:t>
      </w:r>
      <w:r w:rsidRPr="00A83901">
        <w:rPr>
          <w:rFonts w:ascii="Times New Roman" w:hAnsi="Times New Roman"/>
          <w:sz w:val="24"/>
          <w:szCs w:val="24"/>
          <w:lang w:val="en-US"/>
        </w:rPr>
        <w:t>.</w:t>
      </w:r>
      <w:r w:rsidRPr="00A83901">
        <w:rPr>
          <w:rFonts w:ascii="Times New Roman" w:eastAsia="SimSun" w:hAnsi="Times New Roman"/>
          <w:sz w:val="24"/>
          <w:szCs w:val="24"/>
          <w:lang w:val="en-US" w:eastAsia="zh-CN"/>
        </w:rPr>
        <w:t xml:space="preserve">  </w:t>
      </w:r>
    </w:p>
    <w:p w:rsidR="00111863" w:rsidRPr="00A83901" w:rsidRDefault="00111863" w:rsidP="00111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863" w:rsidRPr="00A83901" w:rsidRDefault="00111863" w:rsidP="00111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901">
        <w:rPr>
          <w:rFonts w:ascii="Times New Roman" w:hAnsi="Times New Roman" w:cs="Times New Roman"/>
          <w:sz w:val="24"/>
          <w:szCs w:val="24"/>
          <w:lang w:val="en-US"/>
        </w:rPr>
        <w:t>We commend Latvia for progress</w:t>
      </w:r>
      <w:r w:rsidR="00BE0230"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 made</w:t>
      </w:r>
      <w:r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 in promoting gender equality. In particular,</w:t>
      </w:r>
      <w:r w:rsidR="002E2836"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 we note that</w:t>
      </w:r>
      <w:r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 Latvia has achieved a high rate of participation of women in political affairs, economic life and commercial decision-making.</w:t>
      </w:r>
    </w:p>
    <w:p w:rsidR="00111863" w:rsidRPr="00A83901" w:rsidRDefault="00111863" w:rsidP="00111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863" w:rsidRPr="00A83901" w:rsidRDefault="00111863" w:rsidP="00111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Estonia welcomes the fact that the Government of Latvia has taken significant steps to tackle trafficking in human beings, which often is a trans-border issue. Improvements to legislation </w:t>
      </w:r>
      <w:r w:rsidR="000A5C9B" w:rsidRPr="00A8390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 recent years have made the legal framework for combating human trafficking even more efficient. In addition, </w:t>
      </w:r>
      <w:r w:rsidR="000A5C9B"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social protection of victims of human trafficking has been considerably </w:t>
      </w:r>
      <w:r w:rsidR="00D9414F" w:rsidRPr="00A83901">
        <w:rPr>
          <w:rFonts w:ascii="Times New Roman" w:hAnsi="Times New Roman" w:cs="Times New Roman"/>
          <w:sz w:val="24"/>
          <w:szCs w:val="24"/>
          <w:lang w:val="en-US"/>
        </w:rPr>
        <w:t>strengthened</w:t>
      </w:r>
      <w:r w:rsidRPr="00A839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1863" w:rsidRPr="00A83901" w:rsidRDefault="00111863" w:rsidP="00111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95F" w:rsidRPr="00A83901" w:rsidRDefault="00D94809" w:rsidP="00111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111863" w:rsidRPr="00A83901">
        <w:rPr>
          <w:rFonts w:ascii="Times New Roman" w:hAnsi="Times New Roman" w:cs="Times New Roman"/>
          <w:sz w:val="24"/>
          <w:szCs w:val="24"/>
          <w:lang w:val="en-US"/>
        </w:rPr>
        <w:t>commend Latvia for their significant achievements in the naturalization process. The rights of all persons belonging to ethnic minorities are well protected in Latvia’s multi-ethnic society as a result of the implementation of the Government’s integration policy. Recent amendments to the legislation have led to a significant rise in the number of new-</w:t>
      </w:r>
      <w:r w:rsidR="00E72AF6" w:rsidRPr="00A83901">
        <w:rPr>
          <w:rFonts w:ascii="Times New Roman" w:hAnsi="Times New Roman" w:cs="Times New Roman"/>
          <w:sz w:val="24"/>
          <w:szCs w:val="24"/>
          <w:lang w:val="en-US"/>
        </w:rPr>
        <w:t>born</w:t>
      </w:r>
      <w:r w:rsidR="00111863" w:rsidRPr="00A83901">
        <w:rPr>
          <w:rFonts w:ascii="Times New Roman" w:hAnsi="Times New Roman" w:cs="Times New Roman"/>
          <w:sz w:val="24"/>
          <w:szCs w:val="24"/>
          <w:lang w:val="en-US"/>
        </w:rPr>
        <w:t xml:space="preserve"> who acquire Latvian citizenship. As of 2014, 99% of all children born in Latvia are citizens of Latvia.</w:t>
      </w:r>
    </w:p>
    <w:p w:rsidR="00111863" w:rsidRPr="00A83901" w:rsidRDefault="00111863" w:rsidP="00111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11863" w:rsidRPr="00A83901" w:rsidRDefault="00111863" w:rsidP="001118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3901">
        <w:rPr>
          <w:rFonts w:ascii="Times New Roman" w:hAnsi="Times New Roman"/>
          <w:sz w:val="24"/>
          <w:szCs w:val="24"/>
          <w:lang w:val="en-GB"/>
        </w:rPr>
        <w:t xml:space="preserve">Estonia would like </w:t>
      </w:r>
      <w:r w:rsidRPr="00A83901">
        <w:rPr>
          <w:rFonts w:ascii="Times New Roman" w:hAnsi="Times New Roman"/>
          <w:b/>
          <w:sz w:val="24"/>
          <w:szCs w:val="24"/>
          <w:lang w:val="en-GB"/>
        </w:rPr>
        <w:t>to recommend</w:t>
      </w:r>
      <w:r w:rsidRPr="00A83901">
        <w:rPr>
          <w:rFonts w:ascii="Times New Roman" w:hAnsi="Times New Roman"/>
          <w:sz w:val="24"/>
          <w:szCs w:val="24"/>
          <w:lang w:val="en-GB"/>
        </w:rPr>
        <w:t xml:space="preserve"> to the Government of the Republic of Latvia:</w:t>
      </w:r>
    </w:p>
    <w:p w:rsidR="00111863" w:rsidRPr="00A83901" w:rsidRDefault="00111863" w:rsidP="001118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07708" w:rsidRPr="004908C5" w:rsidRDefault="00B4182F" w:rsidP="001118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11863" w:rsidRPr="00A83901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continue taking </w:t>
      </w:r>
      <w:r w:rsidRPr="004908C5">
        <w:rPr>
          <w:rFonts w:ascii="Times New Roman" w:hAnsi="Times New Roman" w:cs="Times New Roman"/>
          <w:sz w:val="24"/>
          <w:szCs w:val="24"/>
          <w:lang w:val="en-GB"/>
        </w:rPr>
        <w:t>steps to</w:t>
      </w:r>
      <w:r w:rsidR="00111863" w:rsidRPr="004908C5">
        <w:rPr>
          <w:rFonts w:ascii="Times New Roman" w:hAnsi="Times New Roman" w:cs="Times New Roman"/>
          <w:sz w:val="24"/>
          <w:szCs w:val="24"/>
          <w:lang w:val="en-GB"/>
        </w:rPr>
        <w:t xml:space="preserve"> actively</w:t>
      </w:r>
      <w:r w:rsidR="00111863" w:rsidRPr="004908C5">
        <w:rPr>
          <w:rFonts w:ascii="Times New Roman" w:hAnsi="Times New Roman" w:cs="Times New Roman"/>
          <w:sz w:val="24"/>
          <w:szCs w:val="24"/>
          <w:lang w:val="en-US"/>
        </w:rPr>
        <w:t xml:space="preserve"> prevent and combat violence against women and domestic violence</w:t>
      </w:r>
      <w:r w:rsidR="00D21A9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94809" w:rsidRPr="0049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1863" w:rsidRPr="00A83901" w:rsidRDefault="00111863" w:rsidP="004077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908C5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908C5">
        <w:rPr>
          <w:rFonts w:ascii="Times New Roman" w:hAnsi="Times New Roman" w:cs="Times New Roman"/>
          <w:sz w:val="24"/>
          <w:szCs w:val="24"/>
          <w:lang w:val="en-US"/>
        </w:rPr>
        <w:t xml:space="preserve"> consi</w:t>
      </w:r>
      <w:r w:rsidR="00D9414F" w:rsidRPr="004908C5">
        <w:rPr>
          <w:rFonts w:ascii="Times New Roman" w:hAnsi="Times New Roman" w:cs="Times New Roman"/>
          <w:sz w:val="24"/>
          <w:szCs w:val="24"/>
          <w:lang w:val="en-US"/>
        </w:rPr>
        <w:t>der accession</w:t>
      </w:r>
      <w:r w:rsidR="00E72AF6" w:rsidRPr="0049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B46" w:rsidRPr="004908C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9414F" w:rsidRPr="00490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7708" w:rsidRPr="004908C5">
        <w:rPr>
          <w:rFonts w:ascii="Times New Roman" w:hAnsi="Times New Roman" w:cs="Times New Roman"/>
          <w:sz w:val="24"/>
          <w:szCs w:val="24"/>
          <w:lang w:val="en-US"/>
        </w:rPr>
        <w:t>the Council of Europe Convention on preventing and combating violence against women and domestic violence</w:t>
      </w:r>
      <w:r w:rsidR="00A83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3901" w:rsidRPr="00A83901">
        <w:rPr>
          <w:rFonts w:ascii="Times New Roman" w:hAnsi="Times New Roman" w:cs="Times New Roman"/>
          <w:sz w:val="24"/>
          <w:szCs w:val="24"/>
          <w:lang w:val="en-US"/>
        </w:rPr>
        <w:t>(Istanbul Convention)</w:t>
      </w:r>
      <w:r w:rsidR="00407708" w:rsidRPr="00A8390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D9414F" w:rsidRPr="00A83901" w:rsidRDefault="00D9414F" w:rsidP="00D9414F">
      <w:pPr>
        <w:jc w:val="both"/>
        <w:rPr>
          <w:lang w:val="en-US"/>
        </w:rPr>
      </w:pPr>
    </w:p>
    <w:p w:rsidR="00057F2D" w:rsidRPr="00A83901" w:rsidRDefault="00D9414F" w:rsidP="00E1377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83901">
        <w:rPr>
          <w:rFonts w:ascii="Times New Roman" w:hAnsi="Times New Roman"/>
          <w:sz w:val="24"/>
          <w:szCs w:val="24"/>
          <w:lang w:val="en-US"/>
        </w:rPr>
        <w:t xml:space="preserve">Finally, Estonia very warmly notes Latvia’s active participation in the Freedom Online Coalition in global </w:t>
      </w:r>
      <w:r w:rsidR="00BE0230" w:rsidRPr="00A83901">
        <w:rPr>
          <w:rFonts w:ascii="Times New Roman" w:hAnsi="Times New Roman"/>
          <w:sz w:val="24"/>
          <w:szCs w:val="24"/>
          <w:lang w:val="en-US"/>
        </w:rPr>
        <w:t>for</w:t>
      </w:r>
      <w:r w:rsidR="002E2836" w:rsidRPr="00A83901">
        <w:rPr>
          <w:rFonts w:ascii="Times New Roman" w:hAnsi="Times New Roman"/>
          <w:sz w:val="24"/>
          <w:szCs w:val="24"/>
          <w:lang w:val="en-US"/>
        </w:rPr>
        <w:t>a.</w:t>
      </w:r>
      <w:r w:rsidRPr="00A839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2836" w:rsidRPr="00A83901">
        <w:rPr>
          <w:rFonts w:ascii="Times New Roman" w:hAnsi="Times New Roman"/>
          <w:sz w:val="24"/>
          <w:szCs w:val="24"/>
          <w:lang w:val="en-US"/>
        </w:rPr>
        <w:t>W</w:t>
      </w:r>
      <w:r w:rsidRPr="00A83901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D94809" w:rsidRPr="00A83901">
        <w:rPr>
          <w:rFonts w:ascii="Times New Roman" w:hAnsi="Times New Roman"/>
          <w:sz w:val="24"/>
          <w:szCs w:val="24"/>
          <w:lang w:val="en-US"/>
        </w:rPr>
        <w:t>value</w:t>
      </w:r>
      <w:r w:rsidRPr="00A83901">
        <w:rPr>
          <w:rFonts w:ascii="Times New Roman" w:hAnsi="Times New Roman"/>
          <w:sz w:val="24"/>
          <w:szCs w:val="24"/>
          <w:lang w:val="en-US"/>
        </w:rPr>
        <w:t xml:space="preserve"> Latvia</w:t>
      </w:r>
      <w:r w:rsidR="00D94809" w:rsidRPr="00A83901">
        <w:rPr>
          <w:rFonts w:ascii="Times New Roman" w:hAnsi="Times New Roman"/>
          <w:sz w:val="24"/>
          <w:szCs w:val="24"/>
          <w:lang w:val="en-US"/>
        </w:rPr>
        <w:t>’s</w:t>
      </w:r>
      <w:r w:rsidRPr="00A839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4809" w:rsidRPr="00A83901">
        <w:rPr>
          <w:rFonts w:ascii="Times New Roman" w:hAnsi="Times New Roman"/>
          <w:sz w:val="24"/>
          <w:szCs w:val="24"/>
          <w:lang w:val="en-US"/>
        </w:rPr>
        <w:t>work as a member of</w:t>
      </w:r>
      <w:r w:rsidRPr="00A83901">
        <w:rPr>
          <w:rFonts w:ascii="Times New Roman" w:hAnsi="Times New Roman"/>
          <w:sz w:val="24"/>
          <w:szCs w:val="24"/>
          <w:lang w:val="en-US"/>
        </w:rPr>
        <w:t xml:space="preserve"> the Human Rights Council</w:t>
      </w:r>
      <w:r w:rsidR="00D94809" w:rsidRPr="00A83901">
        <w:rPr>
          <w:rFonts w:ascii="Times New Roman" w:hAnsi="Times New Roman"/>
          <w:sz w:val="24"/>
          <w:szCs w:val="24"/>
          <w:lang w:val="en-US"/>
        </w:rPr>
        <w:t xml:space="preserve">, including on the initiative to strengthen cooperation of States with special procedures, including by issuing standing invitations.     </w:t>
      </w:r>
    </w:p>
    <w:p w:rsidR="00057F2D" w:rsidRPr="00A83901" w:rsidRDefault="00057F2D" w:rsidP="00E1377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45B7" w:rsidRPr="00D9414F" w:rsidRDefault="00D9414F" w:rsidP="00E1377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83901">
        <w:rPr>
          <w:rFonts w:ascii="Times New Roman" w:hAnsi="Times New Roman"/>
          <w:sz w:val="24"/>
          <w:szCs w:val="24"/>
          <w:lang w:val="en-US"/>
        </w:rPr>
        <w:t>Thank you!</w:t>
      </w:r>
    </w:p>
    <w:sectPr w:rsidR="000145B7" w:rsidRPr="00D9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2D4"/>
    <w:multiLevelType w:val="hybridMultilevel"/>
    <w:tmpl w:val="62A606BC"/>
    <w:lvl w:ilvl="0" w:tplc="42E49A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3"/>
    <w:rsid w:val="000145B7"/>
    <w:rsid w:val="00057F2D"/>
    <w:rsid w:val="00086DB7"/>
    <w:rsid w:val="000A5C9B"/>
    <w:rsid w:val="00111863"/>
    <w:rsid w:val="002A4B93"/>
    <w:rsid w:val="002E2836"/>
    <w:rsid w:val="003579C4"/>
    <w:rsid w:val="00407708"/>
    <w:rsid w:val="004908C5"/>
    <w:rsid w:val="00620F79"/>
    <w:rsid w:val="007900D4"/>
    <w:rsid w:val="00854975"/>
    <w:rsid w:val="00A83901"/>
    <w:rsid w:val="00A85B46"/>
    <w:rsid w:val="00B4182F"/>
    <w:rsid w:val="00B8295F"/>
    <w:rsid w:val="00BB34F6"/>
    <w:rsid w:val="00BE0230"/>
    <w:rsid w:val="00D21A9F"/>
    <w:rsid w:val="00D56379"/>
    <w:rsid w:val="00D9414F"/>
    <w:rsid w:val="00D94809"/>
    <w:rsid w:val="00DA7DD0"/>
    <w:rsid w:val="00E13775"/>
    <w:rsid w:val="00E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86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111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4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6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6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86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111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4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A7708338825C41942D273EA59551CC" ma:contentTypeVersion="2" ma:contentTypeDescription="Country Statements" ma:contentTypeScope="" ma:versionID="f6312efe5873c73b74e6bae8a161384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86388-DB62-4C55-B6C8-92F5704133E5}"/>
</file>

<file path=customXml/itemProps2.xml><?xml version="1.0" encoding="utf-8"?>
<ds:datastoreItem xmlns:ds="http://schemas.openxmlformats.org/officeDocument/2006/customXml" ds:itemID="{97291B3A-2E54-48DD-88E9-D3F21E7C14C7}"/>
</file>

<file path=customXml/itemProps3.xml><?xml version="1.0" encoding="utf-8"?>
<ds:datastoreItem xmlns:ds="http://schemas.openxmlformats.org/officeDocument/2006/customXml" ds:itemID="{18AC0491-9ECC-4BA2-95F5-17339E74C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admin</cp:lastModifiedBy>
  <cp:revision>11</cp:revision>
  <dcterms:created xsi:type="dcterms:W3CDTF">2016-01-26T01:58:00Z</dcterms:created>
  <dcterms:modified xsi:type="dcterms:W3CDTF">2016-01-26T09:19:00Z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0x010100CA92D31222379248846EF4F1EBFB5EDE007EA7708338825C41942D273EA59551CC</vt:lpwstr>
  </property>
</Properties>
</file>