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47678" w:rsidRPr="0082142A" w:rsidTr="00CA1209">
        <w:trPr>
          <w:trHeight w:val="1691"/>
        </w:trPr>
        <w:tc>
          <w:tcPr>
            <w:tcW w:w="1985" w:type="dxa"/>
            <w:vAlign w:val="center"/>
          </w:tcPr>
          <w:p w:rsidR="00F47678" w:rsidRPr="0082142A" w:rsidRDefault="00F47678" w:rsidP="00CA12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00125" cy="1000125"/>
                  <wp:effectExtent l="19050" t="0" r="9525" b="0"/>
                  <wp:docPr id="1" name="Рисунок 1" descr="600px-National_emblem_of_Kyrgyz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0px-National_emblem_of_Kyrgyz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F47678" w:rsidRPr="00F47678" w:rsidRDefault="00F47678" w:rsidP="00CA1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Permanent Mission of the Kyrgyz Republic</w:t>
            </w:r>
          </w:p>
        </w:tc>
      </w:tr>
    </w:tbl>
    <w:p w:rsidR="00F47678" w:rsidRDefault="00F47678" w:rsidP="00F476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47678" w:rsidRPr="00F47678" w:rsidRDefault="00F47678" w:rsidP="00F476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4767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Please, check against delivery</w:t>
      </w:r>
    </w:p>
    <w:p w:rsidR="00F47678" w:rsidRPr="00F47678" w:rsidRDefault="00F47678" w:rsidP="00F476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678" w:rsidRPr="00F47678" w:rsidRDefault="00F47678" w:rsidP="00F476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678" w:rsidRPr="00F47678" w:rsidRDefault="00F47678" w:rsidP="00F47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F47678">
        <w:rPr>
          <w:b/>
          <w:bCs/>
          <w:color w:val="000000"/>
          <w:sz w:val="28"/>
          <w:szCs w:val="28"/>
          <w:lang w:val="en-US"/>
        </w:rPr>
        <w:t>Statement of the Kyrgyz Republic</w:t>
      </w:r>
    </w:p>
    <w:p w:rsidR="00F47678" w:rsidRPr="00F47678" w:rsidRDefault="00F47678" w:rsidP="00F47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F47678">
        <w:rPr>
          <w:b/>
          <w:color w:val="000000"/>
          <w:sz w:val="28"/>
          <w:szCs w:val="28"/>
          <w:lang w:val="en-US"/>
        </w:rPr>
        <w:t>24</w:t>
      </w:r>
      <w:r w:rsidRPr="00F47678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Pr="00F47678">
        <w:rPr>
          <w:b/>
          <w:color w:val="000000"/>
          <w:sz w:val="28"/>
          <w:szCs w:val="28"/>
          <w:lang w:val="en-US"/>
        </w:rPr>
        <w:t xml:space="preserve"> Session of the UPR Working Group Review on Latvia</w:t>
      </w:r>
    </w:p>
    <w:p w:rsidR="00F47678" w:rsidRPr="00F47678" w:rsidRDefault="00F47678" w:rsidP="00F47678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  <w:lang w:val="en-US"/>
        </w:rPr>
      </w:pPr>
      <w:r w:rsidRPr="00F47678">
        <w:rPr>
          <w:b/>
          <w:color w:val="000000"/>
          <w:sz w:val="28"/>
          <w:szCs w:val="28"/>
          <w:lang w:val="en-US"/>
        </w:rPr>
        <w:t>26 January, 2016</w:t>
      </w:r>
    </w:p>
    <w:p w:rsidR="00B84F27" w:rsidRPr="00F47678" w:rsidRDefault="00B84F27" w:rsidP="00B84F2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7157" w:rsidRPr="005C63D7" w:rsidRDefault="00F47678" w:rsidP="005C63D7">
      <w:pPr>
        <w:pStyle w:val="a3"/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Thank you </w:t>
      </w:r>
      <w:r w:rsidR="00AB7157" w:rsidRPr="005C63D7">
        <w:rPr>
          <w:b/>
          <w:color w:val="000000"/>
          <w:sz w:val="28"/>
          <w:szCs w:val="28"/>
          <w:lang w:val="en-US"/>
        </w:rPr>
        <w:t>Mr. President,</w:t>
      </w:r>
    </w:p>
    <w:p w:rsidR="00AB7157" w:rsidRPr="00B84F2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Kyrgyzstan </w:t>
      </w:r>
      <w:r w:rsidR="00F47678">
        <w:rPr>
          <w:rFonts w:ascii="Times New Roman" w:hAnsi="Times New Roman" w:cs="Times New Roman"/>
          <w:sz w:val="28"/>
          <w:szCs w:val="28"/>
          <w:lang w:val="en-US"/>
        </w:rPr>
        <w:t xml:space="preserve">welcomes the delegation of 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and is pleased to note that the authorities of 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are working consistently to improve and strengthen human rights institutions in constructive cooperation with treaty bodies and special procedures. 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has a standing open invitation to all United Nations Special Procedures mandate holders. </w:t>
      </w:r>
      <w:r w:rsidR="00F47678">
        <w:rPr>
          <w:rFonts w:ascii="Times New Roman" w:hAnsi="Times New Roman" w:cs="Times New Roman"/>
          <w:sz w:val="28"/>
          <w:szCs w:val="28"/>
          <w:lang w:val="en-US"/>
        </w:rPr>
        <w:t xml:space="preserve">We note the progress made in gender equality including women involvement in decision-making, especially in economy. </w:t>
      </w:r>
    </w:p>
    <w:p w:rsidR="00AB7157" w:rsidRPr="00A25995" w:rsidRDefault="00AB7157" w:rsidP="00AB715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A25995">
        <w:rPr>
          <w:b/>
          <w:bCs/>
          <w:color w:val="000000"/>
          <w:sz w:val="28"/>
          <w:szCs w:val="28"/>
          <w:lang w:val="en-US"/>
        </w:rPr>
        <w:t>Mr. President,</w:t>
      </w:r>
    </w:p>
    <w:p w:rsidR="00AB715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7157" w:rsidRPr="00B84F27">
        <w:rPr>
          <w:rFonts w:ascii="Times New Roman" w:eastAsia="Calibri" w:hAnsi="Times New Roman" w:cs="Times New Roman"/>
          <w:sz w:val="28"/>
          <w:szCs w:val="28"/>
          <w:lang w:val="en-US"/>
        </w:rPr>
        <w:t>We welcome the efforts of the Government</w:t>
      </w:r>
      <w:r w:rsidR="00AB7157" w:rsidRPr="00B84F27">
        <w:rPr>
          <w:rFonts w:ascii="Times New Roman" w:eastAsia="Calibri" w:hAnsi="Times New Roman" w:cs="Times New Roman"/>
        </w:rPr>
        <w:t> </w:t>
      </w:r>
      <w:r w:rsidR="00FB1E7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="00AB7157" w:rsidRPr="00B84F27">
        <w:rPr>
          <w:rFonts w:ascii="Times New Roman" w:eastAsia="Calibri" w:hAnsi="Times New Roman" w:cs="Times New Roman"/>
        </w:rPr>
        <w:t> </w:t>
      </w:r>
      <w:r w:rsidR="00AB7157" w:rsidRPr="00B84F2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AB7157" w:rsidRPr="00B84F27">
        <w:rPr>
          <w:rFonts w:ascii="Times New Roman" w:eastAsia="Calibri" w:hAnsi="Times New Roman" w:cs="Times New Roman"/>
        </w:rPr>
        <w:t> </w:t>
      </w:r>
      <w:r w:rsidR="00AB7157" w:rsidRPr="00B84F27">
        <w:rPr>
          <w:rFonts w:ascii="Times New Roman" w:eastAsia="Calibri" w:hAnsi="Times New Roman" w:cs="Times New Roman"/>
          <w:sz w:val="28"/>
          <w:szCs w:val="28"/>
          <w:lang w:val="en-US"/>
        </w:rPr>
        <w:t>promote and protect human rights, and would like to bring forward the following recommendations:</w:t>
      </w:r>
    </w:p>
    <w:p w:rsidR="00B84F27" w:rsidRPr="00B84F27" w:rsidRDefault="00B84F27" w:rsidP="00B84F2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715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1) To ratify 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>International Convention on the Protection of the Rights of All Migrant Workers and Members of their Families and</w:t>
      </w:r>
      <w:r w:rsidR="00C173F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3F8">
        <w:rPr>
          <w:rFonts w:ascii="Times New Roman" w:hAnsi="Times New Roman" w:cs="Times New Roman"/>
          <w:sz w:val="28"/>
          <w:szCs w:val="28"/>
          <w:lang w:val="en-US"/>
        </w:rPr>
        <w:t>Optional Protocol</w:t>
      </w:r>
      <w:r w:rsidR="00C173F8" w:rsidRPr="00C173F8">
        <w:rPr>
          <w:rFonts w:ascii="Times New Roman" w:hAnsi="Times New Roman" w:cs="Times New Roman"/>
          <w:sz w:val="28"/>
          <w:szCs w:val="28"/>
          <w:lang w:val="en-US"/>
        </w:rPr>
        <w:t xml:space="preserve"> of the Convention against Torture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4F27" w:rsidRPr="00B84F2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0353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2) To</w:t>
      </w:r>
      <w:r w:rsidR="004F0353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support the teaching of minority languages a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>nd cultures in minority schools;</w:t>
      </w:r>
    </w:p>
    <w:p w:rsidR="00B84F27" w:rsidRPr="00B84F2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4F27" w:rsidRPr="00B84F2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73F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C63D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) To continue </w:t>
      </w:r>
      <w:r w:rsidRPr="00B84F27">
        <w:rPr>
          <w:rFonts w:ascii="Times New Roman" w:hAnsi="Times New Roman" w:cs="Times New Roman"/>
          <w:sz w:val="28"/>
          <w:szCs w:val="28"/>
          <w:lang w:val="en-US"/>
        </w:rPr>
        <w:t>efforts to reduce the number of non-citizens</w:t>
      </w:r>
      <w:r w:rsidRPr="00B84F27">
        <w:rPr>
          <w:rFonts w:ascii="Times New Roman" w:hAnsi="Times New Roman" w:cs="Times New Roman"/>
          <w:sz w:val="28"/>
          <w:szCs w:val="28"/>
        </w:rPr>
        <w:t>.</w:t>
      </w:r>
    </w:p>
    <w:p w:rsidR="00AB7157" w:rsidRPr="00B84F27" w:rsidRDefault="00AB7157" w:rsidP="005C63D7">
      <w:pPr>
        <w:pStyle w:val="a3"/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  <w:lang w:val="en-US"/>
        </w:rPr>
      </w:pPr>
      <w:r w:rsidRPr="00B84F27">
        <w:rPr>
          <w:b/>
          <w:color w:val="000000"/>
          <w:sz w:val="28"/>
          <w:szCs w:val="28"/>
          <w:lang w:val="en-US"/>
        </w:rPr>
        <w:t>Mr. President,</w:t>
      </w:r>
    </w:p>
    <w:p w:rsidR="00AB715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My delegation strongly believes that </w:t>
      </w:r>
      <w:r w:rsidRPr="00B84F27">
        <w:rPr>
          <w:rFonts w:ascii="Times New Roman" w:hAnsi="Times New Roman" w:cs="Times New Roman"/>
          <w:sz w:val="28"/>
          <w:szCs w:val="28"/>
          <w:lang w:val="en-US"/>
        </w:rPr>
        <w:t>Latvia</w:t>
      </w:r>
      <w:r w:rsidR="00AB7157" w:rsidRPr="00B84F27">
        <w:rPr>
          <w:rFonts w:ascii="Times New Roman" w:hAnsi="Times New Roman" w:cs="Times New Roman"/>
          <w:sz w:val="28"/>
          <w:szCs w:val="28"/>
          <w:lang w:val="en-US"/>
        </w:rPr>
        <w:t xml:space="preserve"> will further strengthen institutions that promote human rights, democracy and the rule of law.</w:t>
      </w:r>
    </w:p>
    <w:p w:rsidR="00B84F27" w:rsidRPr="00B84F27" w:rsidRDefault="00B84F27" w:rsidP="00B84F2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157" w:rsidRPr="00F47678" w:rsidRDefault="00B84F27" w:rsidP="00B84F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7157" w:rsidRPr="00F47678">
        <w:rPr>
          <w:rFonts w:ascii="Times New Roman" w:hAnsi="Times New Roman" w:cs="Times New Roman"/>
          <w:b/>
          <w:sz w:val="28"/>
          <w:szCs w:val="28"/>
          <w:lang w:val="en-US"/>
        </w:rPr>
        <w:t>I thank you!</w:t>
      </w:r>
    </w:p>
    <w:sectPr w:rsidR="00AB7157" w:rsidRPr="00F47678" w:rsidSect="00B32B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353"/>
    <w:rsid w:val="0011589A"/>
    <w:rsid w:val="004F0353"/>
    <w:rsid w:val="005C63D7"/>
    <w:rsid w:val="00AB7157"/>
    <w:rsid w:val="00B32285"/>
    <w:rsid w:val="00B32B58"/>
    <w:rsid w:val="00B84F27"/>
    <w:rsid w:val="00C173F8"/>
    <w:rsid w:val="00DB6CF3"/>
    <w:rsid w:val="00F47678"/>
    <w:rsid w:val="00F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8"/>
  </w:style>
  <w:style w:type="paragraph" w:styleId="1">
    <w:name w:val="heading 1"/>
    <w:basedOn w:val="a"/>
    <w:link w:val="10"/>
    <w:uiPriority w:val="9"/>
    <w:qFormat/>
    <w:rsid w:val="00C1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apple-converted-space">
    <w:name w:val="apple-converted-space"/>
    <w:basedOn w:val="a0"/>
    <w:rsid w:val="00AB7157"/>
  </w:style>
  <w:style w:type="paragraph" w:styleId="a4">
    <w:name w:val="No Spacing"/>
    <w:uiPriority w:val="1"/>
    <w:qFormat/>
    <w:rsid w:val="00B84F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73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F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46E54-5B59-4FBC-8891-96DC053ED5C3}"/>
</file>

<file path=customXml/itemProps2.xml><?xml version="1.0" encoding="utf-8"?>
<ds:datastoreItem xmlns:ds="http://schemas.openxmlformats.org/officeDocument/2006/customXml" ds:itemID="{31C918ED-4D0D-475D-AF10-AE0A52C60FFF}"/>
</file>

<file path=customXml/itemProps3.xml><?xml version="1.0" encoding="utf-8"?>
<ds:datastoreItem xmlns:ds="http://schemas.openxmlformats.org/officeDocument/2006/customXml" ds:itemID="{2C179644-5825-4DC5-AC12-2650D0234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  <dc:creator>mission</dc:creator>
  <cp:lastModifiedBy>mission</cp:lastModifiedBy>
  <cp:revision>2</cp:revision>
  <dcterms:created xsi:type="dcterms:W3CDTF">2016-01-25T10:22:00Z</dcterms:created>
  <dcterms:modified xsi:type="dcterms:W3CDTF">2016-01-25T16:35:00Z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