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D50A5C" w14:textId="063D725F" w:rsidR="0015216C" w:rsidRPr="002F11F3" w:rsidRDefault="0015216C" w:rsidP="0015216C">
      <w:pPr>
        <w:spacing w:after="0" w:line="276" w:lineRule="auto"/>
        <w:rPr>
          <w:rFonts w:eastAsia="Calibri" w:cs="Times New Roman"/>
          <w:b/>
          <w:sz w:val="32"/>
          <w:szCs w:val="32"/>
        </w:rPr>
      </w:pPr>
      <w:bookmarkStart w:id="0" w:name="_GoBack"/>
      <w:bookmarkEnd w:id="0"/>
      <w:r w:rsidRPr="002F11F3">
        <w:rPr>
          <w:rFonts w:eastAsia="Calibri" w:cs="Times New Roman"/>
          <w:b/>
          <w:sz w:val="32"/>
          <w:szCs w:val="32"/>
        </w:rPr>
        <w:t>Universal Periodic Review 2</w:t>
      </w:r>
      <w:r w:rsidR="00AB0451">
        <w:rPr>
          <w:rFonts w:eastAsia="Calibri" w:cs="Times New Roman"/>
          <w:b/>
          <w:sz w:val="32"/>
          <w:szCs w:val="32"/>
        </w:rPr>
        <w:t>4</w:t>
      </w:r>
      <w:r w:rsidRPr="002F11F3">
        <w:rPr>
          <w:rFonts w:eastAsia="Calibri" w:cs="Times New Roman"/>
          <w:b/>
          <w:sz w:val="32"/>
          <w:szCs w:val="32"/>
        </w:rPr>
        <w:t xml:space="preserve"> – </w:t>
      </w:r>
      <w:r w:rsidR="00FA1EDA">
        <w:rPr>
          <w:rFonts w:cs="Times New Roman"/>
          <w:b/>
          <w:color w:val="FF0000"/>
          <w:sz w:val="32"/>
          <w:szCs w:val="32"/>
          <w:lang w:eastAsia="ja-JP"/>
        </w:rPr>
        <w:t>Latvia</w:t>
      </w:r>
    </w:p>
    <w:p w14:paraId="3AD50A5D" w14:textId="77777777" w:rsidR="0015216C" w:rsidRPr="002F11F3" w:rsidRDefault="0015216C" w:rsidP="0015216C">
      <w:pPr>
        <w:pBdr>
          <w:bottom w:val="single" w:sz="4" w:space="1" w:color="auto"/>
        </w:pBdr>
        <w:spacing w:line="276" w:lineRule="auto"/>
        <w:rPr>
          <w:rFonts w:cs="Times New Roman"/>
          <w:b/>
          <w:sz w:val="32"/>
          <w:szCs w:val="32"/>
        </w:rPr>
      </w:pPr>
    </w:p>
    <w:p w14:paraId="3AD50A5E" w14:textId="77777777" w:rsidR="0015216C" w:rsidRPr="002F11F3" w:rsidRDefault="0015216C" w:rsidP="0015216C">
      <w:pPr>
        <w:spacing w:line="276" w:lineRule="auto"/>
        <w:rPr>
          <w:sz w:val="32"/>
          <w:szCs w:val="32"/>
        </w:rPr>
      </w:pPr>
      <w:r w:rsidRPr="002F11F3">
        <w:rPr>
          <w:rFonts w:cs="Times New Roman"/>
          <w:b/>
          <w:sz w:val="32"/>
          <w:szCs w:val="32"/>
        </w:rPr>
        <w:t>Statement by the Kingdom of the Netherlands</w:t>
      </w:r>
    </w:p>
    <w:p w14:paraId="6D57573F" w14:textId="77777777" w:rsidR="008E7E87" w:rsidRPr="008E7E87" w:rsidRDefault="008E7E87" w:rsidP="008E7E87">
      <w:pPr>
        <w:spacing w:line="276" w:lineRule="auto"/>
        <w:rPr>
          <w:sz w:val="28"/>
          <w:szCs w:val="24"/>
        </w:rPr>
      </w:pPr>
      <w:r w:rsidRPr="008E7E87">
        <w:rPr>
          <w:sz w:val="28"/>
          <w:szCs w:val="24"/>
        </w:rPr>
        <w:t>Thank you Mr. President,</w:t>
      </w:r>
    </w:p>
    <w:p w14:paraId="04FF5DC7" w14:textId="237F1FDE" w:rsidR="008E7E87" w:rsidRPr="00A10947" w:rsidRDefault="008E7E87" w:rsidP="008E7E87">
      <w:pPr>
        <w:spacing w:line="276" w:lineRule="auto"/>
        <w:rPr>
          <w:sz w:val="28"/>
          <w:szCs w:val="24"/>
        </w:rPr>
      </w:pPr>
      <w:r w:rsidRPr="008E7E87">
        <w:rPr>
          <w:sz w:val="28"/>
          <w:szCs w:val="24"/>
        </w:rPr>
        <w:t xml:space="preserve">The Netherlands thanks Latvia for its report [and for </w:t>
      </w:r>
      <w:r w:rsidRPr="00A10947">
        <w:rPr>
          <w:sz w:val="28"/>
          <w:szCs w:val="24"/>
        </w:rPr>
        <w:t>addressing our advance questions].</w:t>
      </w:r>
      <w:r w:rsidR="004F1645">
        <w:rPr>
          <w:sz w:val="28"/>
          <w:szCs w:val="24"/>
        </w:rPr>
        <w:t xml:space="preserve"> We appreciate the positive role Latvia plays in the field of human rights, both at home and abroad, and commend in particular Latvia’s track record when it comes to press freedom. We encourage Latvia to continue its ongoing efforts also in areas</w:t>
      </w:r>
      <w:r w:rsidR="000C5034">
        <w:rPr>
          <w:sz w:val="28"/>
          <w:szCs w:val="24"/>
        </w:rPr>
        <w:t xml:space="preserve"> where there is still </w:t>
      </w:r>
      <w:r w:rsidR="00501E05">
        <w:rPr>
          <w:sz w:val="28"/>
          <w:szCs w:val="24"/>
        </w:rPr>
        <w:t>room</w:t>
      </w:r>
      <w:r w:rsidR="000C5034">
        <w:rPr>
          <w:sz w:val="28"/>
          <w:szCs w:val="24"/>
        </w:rPr>
        <w:t xml:space="preserve"> for improvement, for example within the judicial system or when it comes to non-</w:t>
      </w:r>
      <w:proofErr w:type="gramStart"/>
      <w:r w:rsidR="000C5034">
        <w:rPr>
          <w:sz w:val="28"/>
          <w:szCs w:val="24"/>
        </w:rPr>
        <w:t>discrimination</w:t>
      </w:r>
      <w:proofErr w:type="gramEnd"/>
      <w:r w:rsidR="004F1645">
        <w:rPr>
          <w:sz w:val="28"/>
          <w:szCs w:val="24"/>
        </w:rPr>
        <w:t>.</w:t>
      </w:r>
    </w:p>
    <w:p w14:paraId="610926A8" w14:textId="2FA7358F" w:rsidR="00A10947" w:rsidRPr="00A10947" w:rsidRDefault="000C5034" w:rsidP="008E7E87">
      <w:pPr>
        <w:rPr>
          <w:sz w:val="28"/>
          <w:szCs w:val="24"/>
        </w:rPr>
      </w:pPr>
      <w:r>
        <w:rPr>
          <w:sz w:val="28"/>
          <w:szCs w:val="24"/>
        </w:rPr>
        <w:t xml:space="preserve">The Netherlands </w:t>
      </w:r>
      <w:r w:rsidR="00A10947" w:rsidRPr="00A10947">
        <w:rPr>
          <w:sz w:val="28"/>
          <w:szCs w:val="24"/>
        </w:rPr>
        <w:t>recommend</w:t>
      </w:r>
      <w:r>
        <w:rPr>
          <w:sz w:val="28"/>
          <w:szCs w:val="24"/>
        </w:rPr>
        <w:t>s</w:t>
      </w:r>
      <w:r w:rsidR="00A10947" w:rsidRPr="00A10947">
        <w:rPr>
          <w:sz w:val="28"/>
          <w:szCs w:val="24"/>
        </w:rPr>
        <w:t xml:space="preserve"> Latvia:</w:t>
      </w:r>
    </w:p>
    <w:p w14:paraId="1626DA71" w14:textId="1941B04E" w:rsidR="00A10947" w:rsidRPr="00C43F3C" w:rsidRDefault="00C43F3C" w:rsidP="00C43F3C">
      <w:pPr>
        <w:pStyle w:val="ListParagraph"/>
        <w:numPr>
          <w:ilvl w:val="0"/>
          <w:numId w:val="7"/>
        </w:numPr>
        <w:rPr>
          <w:rFonts w:ascii="Verdana" w:hAnsi="Verdana"/>
          <w:sz w:val="28"/>
          <w:szCs w:val="24"/>
          <w:lang w:val="en-US"/>
        </w:rPr>
      </w:pPr>
      <w:r>
        <w:rPr>
          <w:rFonts w:ascii="Verdana" w:hAnsi="Verdana"/>
          <w:sz w:val="28"/>
          <w:szCs w:val="24"/>
          <w:lang w:val="en-US"/>
        </w:rPr>
        <w:t>T</w:t>
      </w:r>
      <w:r w:rsidR="00A10947" w:rsidRPr="00C43F3C">
        <w:rPr>
          <w:rFonts w:ascii="Verdana" w:hAnsi="Verdana"/>
          <w:sz w:val="28"/>
          <w:szCs w:val="24"/>
          <w:lang w:val="en-US"/>
        </w:rPr>
        <w:t>o adopt a National Action Plan to implement the UN Guiding Principles on Business and Human Rights;</w:t>
      </w:r>
    </w:p>
    <w:p w14:paraId="08156D24" w14:textId="77777777" w:rsidR="00C43F3C" w:rsidRPr="00C43F3C" w:rsidRDefault="00C43F3C" w:rsidP="00C43F3C">
      <w:pPr>
        <w:pStyle w:val="ListParagraph"/>
        <w:contextualSpacing/>
        <w:rPr>
          <w:rFonts w:ascii="Verdana" w:eastAsia="Verdana" w:hAnsi="Verdana" w:cs="Verdana"/>
          <w:sz w:val="28"/>
          <w:szCs w:val="28"/>
          <w:lang w:val="en-US"/>
        </w:rPr>
      </w:pPr>
    </w:p>
    <w:p w14:paraId="6CEA35E2" w14:textId="3908B886" w:rsidR="00A10947" w:rsidRPr="00C43F3C" w:rsidRDefault="00A10947" w:rsidP="00C43F3C">
      <w:pPr>
        <w:pStyle w:val="ListParagraph"/>
        <w:numPr>
          <w:ilvl w:val="0"/>
          <w:numId w:val="7"/>
        </w:numPr>
        <w:contextualSpacing/>
        <w:rPr>
          <w:rFonts w:ascii="Verdana" w:eastAsia="Verdana" w:hAnsi="Verdana" w:cs="Verdana"/>
          <w:sz w:val="28"/>
          <w:szCs w:val="28"/>
          <w:lang w:val="en-US"/>
        </w:rPr>
      </w:pPr>
      <w:r w:rsidRPr="00C43F3C">
        <w:rPr>
          <w:rFonts w:ascii="Verdana" w:eastAsia="Verdana" w:hAnsi="Verdana" w:cs="Verdana"/>
          <w:sz w:val="28"/>
          <w:szCs w:val="28"/>
          <w:lang w:val="en-US"/>
        </w:rPr>
        <w:t xml:space="preserve">To introduce legislation that </w:t>
      </w:r>
      <w:proofErr w:type="spellStart"/>
      <w:r w:rsidRPr="00C43F3C">
        <w:rPr>
          <w:rFonts w:ascii="Verdana" w:eastAsia="Verdana" w:hAnsi="Verdana" w:cs="Verdana"/>
          <w:sz w:val="28"/>
          <w:szCs w:val="28"/>
          <w:lang w:val="en-US"/>
        </w:rPr>
        <w:t>recognises</w:t>
      </w:r>
      <w:proofErr w:type="spellEnd"/>
      <w:r w:rsidRPr="00C43F3C">
        <w:rPr>
          <w:rFonts w:ascii="Verdana" w:eastAsia="Verdana" w:hAnsi="Verdana" w:cs="Verdana"/>
          <w:sz w:val="28"/>
          <w:szCs w:val="28"/>
          <w:lang w:val="en-US"/>
        </w:rPr>
        <w:t xml:space="preserve"> the diversity of forms of partnerships and that provides same sex couples with the same rights and social security as couples of the opposite sex</w:t>
      </w:r>
      <w:r w:rsidR="000C5034" w:rsidRPr="00C43F3C">
        <w:rPr>
          <w:rFonts w:ascii="Verdana" w:eastAsia="Verdana" w:hAnsi="Verdana" w:cs="Verdana"/>
          <w:sz w:val="28"/>
          <w:szCs w:val="28"/>
          <w:lang w:val="en-US"/>
        </w:rPr>
        <w:t>,</w:t>
      </w:r>
      <w:r w:rsidRPr="00C43F3C">
        <w:rPr>
          <w:rFonts w:ascii="Verdana" w:eastAsia="Verdana" w:hAnsi="Verdana" w:cs="Verdana"/>
          <w:sz w:val="28"/>
          <w:szCs w:val="28"/>
          <w:lang w:val="en-US"/>
        </w:rPr>
        <w:t xml:space="preserve"> as previously recommended.</w:t>
      </w:r>
    </w:p>
    <w:p w14:paraId="2AA84BEA" w14:textId="77777777" w:rsidR="00C43F3C" w:rsidRDefault="00C43F3C" w:rsidP="00A10947">
      <w:pPr>
        <w:rPr>
          <w:sz w:val="28"/>
          <w:szCs w:val="24"/>
        </w:rPr>
      </w:pPr>
    </w:p>
    <w:p w14:paraId="307E75AA" w14:textId="79CD908D" w:rsidR="00A10947" w:rsidRPr="00A10947" w:rsidRDefault="000C5034" w:rsidP="00A10947">
      <w:pPr>
        <w:rPr>
          <w:sz w:val="28"/>
          <w:szCs w:val="24"/>
        </w:rPr>
      </w:pPr>
      <w:proofErr w:type="spellStart"/>
      <w:r>
        <w:rPr>
          <w:sz w:val="28"/>
          <w:szCs w:val="24"/>
        </w:rPr>
        <w:t>Mr</w:t>
      </w:r>
      <w:proofErr w:type="spellEnd"/>
      <w:r>
        <w:rPr>
          <w:sz w:val="28"/>
          <w:szCs w:val="24"/>
        </w:rPr>
        <w:t xml:space="preserve"> President, t</w:t>
      </w:r>
      <w:r w:rsidR="00A10947">
        <w:rPr>
          <w:sz w:val="28"/>
          <w:szCs w:val="24"/>
        </w:rPr>
        <w:t>hese recommendations are based on the following considerations:</w:t>
      </w:r>
    </w:p>
    <w:p w14:paraId="15E1E353" w14:textId="69D5404A" w:rsidR="008E7E87" w:rsidRPr="00A10947" w:rsidRDefault="000C5034" w:rsidP="00A10947">
      <w:pPr>
        <w:rPr>
          <w:sz w:val="28"/>
          <w:szCs w:val="24"/>
        </w:rPr>
      </w:pPr>
      <w:r>
        <w:rPr>
          <w:sz w:val="28"/>
          <w:szCs w:val="24"/>
        </w:rPr>
        <w:t>Firstly, t</w:t>
      </w:r>
      <w:r w:rsidR="008E7E87" w:rsidRPr="00A10947">
        <w:rPr>
          <w:sz w:val="28"/>
          <w:szCs w:val="24"/>
        </w:rPr>
        <w:t xml:space="preserve">he UN Working Group on Business and Human Rights has recommended all countries to adopt National Action Plans for implementation of the Guiding Principles. </w:t>
      </w:r>
      <w:r>
        <w:rPr>
          <w:sz w:val="28"/>
          <w:szCs w:val="24"/>
        </w:rPr>
        <w:t xml:space="preserve">The Netherlands would be </w:t>
      </w:r>
      <w:r w:rsidR="008E7E87" w:rsidRPr="00A10947">
        <w:rPr>
          <w:sz w:val="28"/>
          <w:szCs w:val="24"/>
        </w:rPr>
        <w:t xml:space="preserve">willing to share our experiences with Latvia in this regard. </w:t>
      </w:r>
    </w:p>
    <w:p w14:paraId="1D262E9D" w14:textId="568C9AB6" w:rsidR="00FA1EDA" w:rsidRPr="00BC5E69" w:rsidRDefault="00A10947" w:rsidP="00BC5E69">
      <w:pPr>
        <w:rPr>
          <w:sz w:val="28"/>
          <w:szCs w:val="24"/>
        </w:rPr>
      </w:pPr>
      <w:r>
        <w:rPr>
          <w:sz w:val="28"/>
          <w:szCs w:val="24"/>
        </w:rPr>
        <w:t>Secondly, t</w:t>
      </w:r>
      <w:r w:rsidR="00FA1EDA" w:rsidRPr="00FA1EDA">
        <w:rPr>
          <w:sz w:val="28"/>
          <w:szCs w:val="24"/>
        </w:rPr>
        <w:t>he Netherlands attaches great importance to equal rights for LGBTI people, as part of the promotion of universal human rights</w:t>
      </w:r>
      <w:r w:rsidR="00A5216D">
        <w:rPr>
          <w:sz w:val="28"/>
          <w:szCs w:val="24"/>
        </w:rPr>
        <w:t xml:space="preserve"> for all</w:t>
      </w:r>
      <w:r w:rsidR="00FA1EDA" w:rsidRPr="00FA1EDA">
        <w:rPr>
          <w:sz w:val="28"/>
          <w:szCs w:val="24"/>
        </w:rPr>
        <w:t xml:space="preserve">. </w:t>
      </w:r>
      <w:r w:rsidR="000C5034">
        <w:rPr>
          <w:sz w:val="28"/>
          <w:szCs w:val="24"/>
        </w:rPr>
        <w:t xml:space="preserve">We </w:t>
      </w:r>
      <w:r w:rsidR="00FA1EDA" w:rsidRPr="00FA1EDA">
        <w:rPr>
          <w:sz w:val="28"/>
          <w:szCs w:val="24"/>
        </w:rPr>
        <w:t>recognize</w:t>
      </w:r>
      <w:r w:rsidR="000C5034">
        <w:rPr>
          <w:sz w:val="28"/>
          <w:szCs w:val="24"/>
        </w:rPr>
        <w:t xml:space="preserve"> that</w:t>
      </w:r>
      <w:r w:rsidR="00FA1EDA" w:rsidRPr="00FA1EDA">
        <w:rPr>
          <w:sz w:val="28"/>
          <w:szCs w:val="24"/>
        </w:rPr>
        <w:t xml:space="preserve"> tolerance towards the LGBTI community has considerably increased in Latvian society in </w:t>
      </w:r>
      <w:r w:rsidR="00FA1EDA" w:rsidRPr="00FA1EDA">
        <w:rPr>
          <w:sz w:val="28"/>
          <w:szCs w:val="24"/>
        </w:rPr>
        <w:lastRenderedPageBreak/>
        <w:t>recent years</w:t>
      </w:r>
      <w:r w:rsidR="000C5034">
        <w:rPr>
          <w:sz w:val="28"/>
          <w:szCs w:val="24"/>
        </w:rPr>
        <w:t xml:space="preserve">, and </w:t>
      </w:r>
      <w:r w:rsidR="00FA1EDA" w:rsidRPr="00FA1EDA">
        <w:rPr>
          <w:sz w:val="28"/>
          <w:szCs w:val="24"/>
        </w:rPr>
        <w:t xml:space="preserve">commend the Latvian government for successfully ensuring a safe and peaceful </w:t>
      </w:r>
      <w:proofErr w:type="spellStart"/>
      <w:r w:rsidR="00FA1EDA" w:rsidRPr="00FA1EDA">
        <w:rPr>
          <w:sz w:val="28"/>
          <w:szCs w:val="24"/>
        </w:rPr>
        <w:t>Europride</w:t>
      </w:r>
      <w:proofErr w:type="spellEnd"/>
      <w:r w:rsidR="00FA1EDA" w:rsidRPr="00FA1EDA">
        <w:rPr>
          <w:sz w:val="28"/>
          <w:szCs w:val="24"/>
        </w:rPr>
        <w:t xml:space="preserve"> in Riga in 2015.  However, Latvia does not </w:t>
      </w:r>
      <w:proofErr w:type="spellStart"/>
      <w:r w:rsidR="00FA1EDA" w:rsidRPr="00FA1EDA">
        <w:rPr>
          <w:sz w:val="28"/>
          <w:szCs w:val="24"/>
        </w:rPr>
        <w:t>recognise</w:t>
      </w:r>
      <w:proofErr w:type="spellEnd"/>
      <w:r w:rsidR="00FA1EDA" w:rsidRPr="00FA1EDA">
        <w:rPr>
          <w:sz w:val="28"/>
          <w:szCs w:val="24"/>
        </w:rPr>
        <w:t xml:space="preserve"> any form of same-sex partnership. </w:t>
      </w:r>
    </w:p>
    <w:p w14:paraId="0CEB81C1" w14:textId="77777777" w:rsidR="008E7E87" w:rsidRPr="008E7E87" w:rsidRDefault="008E7E87" w:rsidP="008E7E87">
      <w:pPr>
        <w:spacing w:line="276" w:lineRule="auto"/>
        <w:rPr>
          <w:sz w:val="28"/>
          <w:szCs w:val="24"/>
        </w:rPr>
      </w:pPr>
      <w:r w:rsidRPr="008E7E87">
        <w:rPr>
          <w:sz w:val="28"/>
          <w:szCs w:val="24"/>
        </w:rPr>
        <w:t>Thank you, Mr. President.</w:t>
      </w:r>
    </w:p>
    <w:p w14:paraId="4CA7B21C" w14:textId="77777777" w:rsidR="008E7E87" w:rsidRDefault="008E7E87" w:rsidP="009705C6">
      <w:pPr>
        <w:spacing w:line="360" w:lineRule="auto"/>
        <w:rPr>
          <w:sz w:val="28"/>
          <w:szCs w:val="24"/>
        </w:rPr>
      </w:pPr>
    </w:p>
    <w:sectPr w:rsidR="008E7E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C5BC3"/>
    <w:multiLevelType w:val="hybridMultilevel"/>
    <w:tmpl w:val="5516AA12"/>
    <w:lvl w:ilvl="0" w:tplc="6BFABCE0">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BA12971"/>
    <w:multiLevelType w:val="hybridMultilevel"/>
    <w:tmpl w:val="5998B736"/>
    <w:lvl w:ilvl="0" w:tplc="1C7E983E">
      <w:start w:val="1"/>
      <w:numFmt w:val="decimal"/>
      <w:lvlText w:val="%1)"/>
      <w:lvlJc w:val="left"/>
      <w:pPr>
        <w:ind w:left="1080" w:hanging="720"/>
      </w:pPr>
      <w:rPr>
        <w:rFonts w:ascii="Verdana" w:eastAsia="MS Mincho" w:hAnsi="Verdana" w:cstheme="minorBid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27A40102"/>
    <w:multiLevelType w:val="hybridMultilevel"/>
    <w:tmpl w:val="7A102AF0"/>
    <w:lvl w:ilvl="0" w:tplc="04130001">
      <w:start w:val="3"/>
      <w:numFmt w:val="bullet"/>
      <w:lvlText w:val=""/>
      <w:lvlJc w:val="left"/>
      <w:pPr>
        <w:ind w:left="363" w:hanging="360"/>
      </w:pPr>
      <w:rPr>
        <w:rFonts w:ascii="Symbol" w:eastAsia="Times New Roman" w:hAnsi="Symbol" w:cs="Times New Roman" w:hint="default"/>
      </w:rPr>
    </w:lvl>
    <w:lvl w:ilvl="1" w:tplc="04130003" w:tentative="1">
      <w:start w:val="1"/>
      <w:numFmt w:val="bullet"/>
      <w:lvlText w:val="o"/>
      <w:lvlJc w:val="left"/>
      <w:pPr>
        <w:ind w:left="1083" w:hanging="360"/>
      </w:pPr>
      <w:rPr>
        <w:rFonts w:ascii="Courier New" w:hAnsi="Courier New" w:cs="Courier New" w:hint="default"/>
      </w:rPr>
    </w:lvl>
    <w:lvl w:ilvl="2" w:tplc="04130005" w:tentative="1">
      <w:start w:val="1"/>
      <w:numFmt w:val="bullet"/>
      <w:lvlText w:val=""/>
      <w:lvlJc w:val="left"/>
      <w:pPr>
        <w:ind w:left="1803" w:hanging="360"/>
      </w:pPr>
      <w:rPr>
        <w:rFonts w:ascii="Wingdings" w:hAnsi="Wingdings" w:hint="default"/>
      </w:rPr>
    </w:lvl>
    <w:lvl w:ilvl="3" w:tplc="04130001" w:tentative="1">
      <w:start w:val="1"/>
      <w:numFmt w:val="bullet"/>
      <w:lvlText w:val=""/>
      <w:lvlJc w:val="left"/>
      <w:pPr>
        <w:ind w:left="2523" w:hanging="360"/>
      </w:pPr>
      <w:rPr>
        <w:rFonts w:ascii="Symbol" w:hAnsi="Symbol" w:hint="default"/>
      </w:rPr>
    </w:lvl>
    <w:lvl w:ilvl="4" w:tplc="04130003" w:tentative="1">
      <w:start w:val="1"/>
      <w:numFmt w:val="bullet"/>
      <w:lvlText w:val="o"/>
      <w:lvlJc w:val="left"/>
      <w:pPr>
        <w:ind w:left="3243" w:hanging="360"/>
      </w:pPr>
      <w:rPr>
        <w:rFonts w:ascii="Courier New" w:hAnsi="Courier New" w:cs="Courier New" w:hint="default"/>
      </w:rPr>
    </w:lvl>
    <w:lvl w:ilvl="5" w:tplc="04130005" w:tentative="1">
      <w:start w:val="1"/>
      <w:numFmt w:val="bullet"/>
      <w:lvlText w:val=""/>
      <w:lvlJc w:val="left"/>
      <w:pPr>
        <w:ind w:left="3963" w:hanging="360"/>
      </w:pPr>
      <w:rPr>
        <w:rFonts w:ascii="Wingdings" w:hAnsi="Wingdings" w:hint="default"/>
      </w:rPr>
    </w:lvl>
    <w:lvl w:ilvl="6" w:tplc="04130001" w:tentative="1">
      <w:start w:val="1"/>
      <w:numFmt w:val="bullet"/>
      <w:lvlText w:val=""/>
      <w:lvlJc w:val="left"/>
      <w:pPr>
        <w:ind w:left="4683" w:hanging="360"/>
      </w:pPr>
      <w:rPr>
        <w:rFonts w:ascii="Symbol" w:hAnsi="Symbol" w:hint="default"/>
      </w:rPr>
    </w:lvl>
    <w:lvl w:ilvl="7" w:tplc="04130003" w:tentative="1">
      <w:start w:val="1"/>
      <w:numFmt w:val="bullet"/>
      <w:lvlText w:val="o"/>
      <w:lvlJc w:val="left"/>
      <w:pPr>
        <w:ind w:left="5403" w:hanging="360"/>
      </w:pPr>
      <w:rPr>
        <w:rFonts w:ascii="Courier New" w:hAnsi="Courier New" w:cs="Courier New" w:hint="default"/>
      </w:rPr>
    </w:lvl>
    <w:lvl w:ilvl="8" w:tplc="04130005" w:tentative="1">
      <w:start w:val="1"/>
      <w:numFmt w:val="bullet"/>
      <w:lvlText w:val=""/>
      <w:lvlJc w:val="left"/>
      <w:pPr>
        <w:ind w:left="6123" w:hanging="360"/>
      </w:pPr>
      <w:rPr>
        <w:rFonts w:ascii="Wingdings" w:hAnsi="Wingdings" w:hint="default"/>
      </w:rPr>
    </w:lvl>
  </w:abstractNum>
  <w:abstractNum w:abstractNumId="3">
    <w:nsid w:val="4DCB2D01"/>
    <w:multiLevelType w:val="hybridMultilevel"/>
    <w:tmpl w:val="8194B1D6"/>
    <w:lvl w:ilvl="0" w:tplc="3CEA34BC">
      <w:start w:val="1"/>
      <w:numFmt w:val="decimal"/>
      <w:lvlText w:val="%1)"/>
      <w:lvlJc w:val="left"/>
      <w:pPr>
        <w:ind w:left="720" w:hanging="360"/>
      </w:pPr>
      <w:rPr>
        <w:rFonts w:eastAsia="MS Mincho"/>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
    <w:nsid w:val="52CB72AB"/>
    <w:multiLevelType w:val="hybridMultilevel"/>
    <w:tmpl w:val="E876A36E"/>
    <w:lvl w:ilvl="0" w:tplc="27146FCA">
      <w:start w:val="1"/>
      <w:numFmt w:val="decimal"/>
      <w:lvlText w:val="%1."/>
      <w:lvlJc w:val="left"/>
      <w:pPr>
        <w:ind w:left="360" w:hanging="360"/>
      </w:pPr>
      <w:rPr>
        <w:rFonts w:ascii="Verdana" w:eastAsia="Calibri" w:hAnsi="Verdana" w:cs="Times New Roman"/>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5">
    <w:nsid w:val="6FFF6681"/>
    <w:multiLevelType w:val="hybridMultilevel"/>
    <w:tmpl w:val="310E46E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7021660E"/>
    <w:multiLevelType w:val="hybridMultilevel"/>
    <w:tmpl w:val="5998B736"/>
    <w:lvl w:ilvl="0" w:tplc="1C7E983E">
      <w:start w:val="1"/>
      <w:numFmt w:val="decimal"/>
      <w:lvlText w:val="%1)"/>
      <w:lvlJc w:val="left"/>
      <w:pPr>
        <w:ind w:left="1080" w:hanging="720"/>
      </w:pPr>
      <w:rPr>
        <w:rFonts w:ascii="Verdana" w:eastAsia="MS Mincho" w:hAnsi="Verdana" w:cstheme="minorBid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16C"/>
    <w:rsid w:val="000131A2"/>
    <w:rsid w:val="000C5034"/>
    <w:rsid w:val="00103C13"/>
    <w:rsid w:val="0015216C"/>
    <w:rsid w:val="002055A2"/>
    <w:rsid w:val="00300D50"/>
    <w:rsid w:val="0032032C"/>
    <w:rsid w:val="00376666"/>
    <w:rsid w:val="003A67EC"/>
    <w:rsid w:val="00461EA7"/>
    <w:rsid w:val="004F1645"/>
    <w:rsid w:val="004F72DE"/>
    <w:rsid w:val="00501E05"/>
    <w:rsid w:val="00564D29"/>
    <w:rsid w:val="006F2929"/>
    <w:rsid w:val="007C5EE6"/>
    <w:rsid w:val="007D4FDE"/>
    <w:rsid w:val="00875BE2"/>
    <w:rsid w:val="008B5DE3"/>
    <w:rsid w:val="008E32FB"/>
    <w:rsid w:val="008E7E87"/>
    <w:rsid w:val="009705C6"/>
    <w:rsid w:val="009C753A"/>
    <w:rsid w:val="00A10947"/>
    <w:rsid w:val="00A5216D"/>
    <w:rsid w:val="00AB0451"/>
    <w:rsid w:val="00AC072D"/>
    <w:rsid w:val="00AC33CD"/>
    <w:rsid w:val="00AE2711"/>
    <w:rsid w:val="00B8782C"/>
    <w:rsid w:val="00BC5172"/>
    <w:rsid w:val="00BC5E69"/>
    <w:rsid w:val="00BF39A1"/>
    <w:rsid w:val="00C12D8C"/>
    <w:rsid w:val="00C43F3C"/>
    <w:rsid w:val="00CB15A8"/>
    <w:rsid w:val="00CE0CBD"/>
    <w:rsid w:val="00D00B7A"/>
    <w:rsid w:val="00D309B7"/>
    <w:rsid w:val="00D623D3"/>
    <w:rsid w:val="00EA5A44"/>
    <w:rsid w:val="00FA1E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50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MS Mincho" w:hAnsi="Verdana" w:cstheme="minorBidi"/>
        <w:sz w:val="18"/>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1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67EC"/>
    <w:pPr>
      <w:spacing w:after="0"/>
      <w:ind w:left="720"/>
    </w:pPr>
    <w:rPr>
      <w:rFonts w:ascii="Calibri" w:eastAsiaTheme="minorEastAsia" w:hAnsi="Calibri" w:cs="Times New Roman"/>
      <w:sz w:val="22"/>
      <w:lang w:val="nl-NL"/>
    </w:rPr>
  </w:style>
  <w:style w:type="paragraph" w:styleId="NormalWeb">
    <w:name w:val="Normal (Web)"/>
    <w:basedOn w:val="Normal"/>
    <w:uiPriority w:val="99"/>
    <w:rsid w:val="0032032C"/>
    <w:pPr>
      <w:spacing w:after="0" w:line="240" w:lineRule="atLeast"/>
    </w:pPr>
    <w:rPr>
      <w:rFonts w:eastAsia="Times New Roman" w:cs="Times New Roman"/>
      <w:szCs w:val="24"/>
      <w:lang w:val="nl-NL" w:eastAsia="nl-NL"/>
    </w:rPr>
  </w:style>
  <w:style w:type="paragraph" w:styleId="BalloonText">
    <w:name w:val="Balloon Text"/>
    <w:basedOn w:val="Normal"/>
    <w:link w:val="BalloonTextChar"/>
    <w:uiPriority w:val="99"/>
    <w:semiHidden/>
    <w:unhideWhenUsed/>
    <w:rsid w:val="00AC072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072D"/>
    <w:rPr>
      <w:rFonts w:ascii="Tahoma" w:hAnsi="Tahoma" w:cs="Tahoma"/>
      <w:sz w:val="16"/>
      <w:szCs w:val="16"/>
    </w:rPr>
  </w:style>
  <w:style w:type="character" w:styleId="CommentReference">
    <w:name w:val="annotation reference"/>
    <w:basedOn w:val="DefaultParagraphFont"/>
    <w:uiPriority w:val="99"/>
    <w:semiHidden/>
    <w:unhideWhenUsed/>
    <w:rsid w:val="00AC072D"/>
    <w:rPr>
      <w:sz w:val="16"/>
      <w:szCs w:val="16"/>
    </w:rPr>
  </w:style>
  <w:style w:type="paragraph" w:styleId="CommentText">
    <w:name w:val="annotation text"/>
    <w:basedOn w:val="Normal"/>
    <w:link w:val="CommentTextChar"/>
    <w:uiPriority w:val="99"/>
    <w:semiHidden/>
    <w:unhideWhenUsed/>
    <w:rsid w:val="00AC072D"/>
    <w:rPr>
      <w:sz w:val="20"/>
      <w:szCs w:val="20"/>
    </w:rPr>
  </w:style>
  <w:style w:type="character" w:customStyle="1" w:styleId="CommentTextChar">
    <w:name w:val="Comment Text Char"/>
    <w:basedOn w:val="DefaultParagraphFont"/>
    <w:link w:val="CommentText"/>
    <w:uiPriority w:val="99"/>
    <w:semiHidden/>
    <w:rsid w:val="00AC072D"/>
    <w:rPr>
      <w:sz w:val="20"/>
      <w:szCs w:val="20"/>
    </w:rPr>
  </w:style>
  <w:style w:type="paragraph" w:styleId="CommentSubject">
    <w:name w:val="annotation subject"/>
    <w:basedOn w:val="CommentText"/>
    <w:next w:val="CommentText"/>
    <w:link w:val="CommentSubjectChar"/>
    <w:uiPriority w:val="99"/>
    <w:semiHidden/>
    <w:unhideWhenUsed/>
    <w:rsid w:val="00AC072D"/>
    <w:rPr>
      <w:b/>
      <w:bCs/>
    </w:rPr>
  </w:style>
  <w:style w:type="character" w:customStyle="1" w:styleId="CommentSubjectChar">
    <w:name w:val="Comment Subject Char"/>
    <w:basedOn w:val="CommentTextChar"/>
    <w:link w:val="CommentSubject"/>
    <w:uiPriority w:val="99"/>
    <w:semiHidden/>
    <w:rsid w:val="00AC072D"/>
    <w:rPr>
      <w:b/>
      <w:bCs/>
      <w:sz w:val="20"/>
      <w:szCs w:val="20"/>
    </w:rPr>
  </w:style>
  <w:style w:type="character" w:styleId="Hyperlink">
    <w:name w:val="Hyperlink"/>
    <w:basedOn w:val="DefaultParagraphFont"/>
    <w:uiPriority w:val="99"/>
    <w:semiHidden/>
    <w:unhideWhenUsed/>
    <w:rsid w:val="00564D29"/>
    <w:rPr>
      <w:color w:val="0000FF"/>
      <w:u w:val="single"/>
    </w:rPr>
  </w:style>
  <w:style w:type="paragraph" w:styleId="Revision">
    <w:name w:val="Revision"/>
    <w:hidden/>
    <w:uiPriority w:val="99"/>
    <w:semiHidden/>
    <w:rsid w:val="00BF39A1"/>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MS Mincho" w:hAnsi="Verdana" w:cstheme="minorBidi"/>
        <w:sz w:val="18"/>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1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67EC"/>
    <w:pPr>
      <w:spacing w:after="0"/>
      <w:ind w:left="720"/>
    </w:pPr>
    <w:rPr>
      <w:rFonts w:ascii="Calibri" w:eastAsiaTheme="minorEastAsia" w:hAnsi="Calibri" w:cs="Times New Roman"/>
      <w:sz w:val="22"/>
      <w:lang w:val="nl-NL"/>
    </w:rPr>
  </w:style>
  <w:style w:type="paragraph" w:styleId="NormalWeb">
    <w:name w:val="Normal (Web)"/>
    <w:basedOn w:val="Normal"/>
    <w:uiPriority w:val="99"/>
    <w:rsid w:val="0032032C"/>
    <w:pPr>
      <w:spacing w:after="0" w:line="240" w:lineRule="atLeast"/>
    </w:pPr>
    <w:rPr>
      <w:rFonts w:eastAsia="Times New Roman" w:cs="Times New Roman"/>
      <w:szCs w:val="24"/>
      <w:lang w:val="nl-NL" w:eastAsia="nl-NL"/>
    </w:rPr>
  </w:style>
  <w:style w:type="paragraph" w:styleId="BalloonText">
    <w:name w:val="Balloon Text"/>
    <w:basedOn w:val="Normal"/>
    <w:link w:val="BalloonTextChar"/>
    <w:uiPriority w:val="99"/>
    <w:semiHidden/>
    <w:unhideWhenUsed/>
    <w:rsid w:val="00AC072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072D"/>
    <w:rPr>
      <w:rFonts w:ascii="Tahoma" w:hAnsi="Tahoma" w:cs="Tahoma"/>
      <w:sz w:val="16"/>
      <w:szCs w:val="16"/>
    </w:rPr>
  </w:style>
  <w:style w:type="character" w:styleId="CommentReference">
    <w:name w:val="annotation reference"/>
    <w:basedOn w:val="DefaultParagraphFont"/>
    <w:uiPriority w:val="99"/>
    <w:semiHidden/>
    <w:unhideWhenUsed/>
    <w:rsid w:val="00AC072D"/>
    <w:rPr>
      <w:sz w:val="16"/>
      <w:szCs w:val="16"/>
    </w:rPr>
  </w:style>
  <w:style w:type="paragraph" w:styleId="CommentText">
    <w:name w:val="annotation text"/>
    <w:basedOn w:val="Normal"/>
    <w:link w:val="CommentTextChar"/>
    <w:uiPriority w:val="99"/>
    <w:semiHidden/>
    <w:unhideWhenUsed/>
    <w:rsid w:val="00AC072D"/>
    <w:rPr>
      <w:sz w:val="20"/>
      <w:szCs w:val="20"/>
    </w:rPr>
  </w:style>
  <w:style w:type="character" w:customStyle="1" w:styleId="CommentTextChar">
    <w:name w:val="Comment Text Char"/>
    <w:basedOn w:val="DefaultParagraphFont"/>
    <w:link w:val="CommentText"/>
    <w:uiPriority w:val="99"/>
    <w:semiHidden/>
    <w:rsid w:val="00AC072D"/>
    <w:rPr>
      <w:sz w:val="20"/>
      <w:szCs w:val="20"/>
    </w:rPr>
  </w:style>
  <w:style w:type="paragraph" w:styleId="CommentSubject">
    <w:name w:val="annotation subject"/>
    <w:basedOn w:val="CommentText"/>
    <w:next w:val="CommentText"/>
    <w:link w:val="CommentSubjectChar"/>
    <w:uiPriority w:val="99"/>
    <w:semiHidden/>
    <w:unhideWhenUsed/>
    <w:rsid w:val="00AC072D"/>
    <w:rPr>
      <w:b/>
      <w:bCs/>
    </w:rPr>
  </w:style>
  <w:style w:type="character" w:customStyle="1" w:styleId="CommentSubjectChar">
    <w:name w:val="Comment Subject Char"/>
    <w:basedOn w:val="CommentTextChar"/>
    <w:link w:val="CommentSubject"/>
    <w:uiPriority w:val="99"/>
    <w:semiHidden/>
    <w:rsid w:val="00AC072D"/>
    <w:rPr>
      <w:b/>
      <w:bCs/>
      <w:sz w:val="20"/>
      <w:szCs w:val="20"/>
    </w:rPr>
  </w:style>
  <w:style w:type="character" w:styleId="Hyperlink">
    <w:name w:val="Hyperlink"/>
    <w:basedOn w:val="DefaultParagraphFont"/>
    <w:uiPriority w:val="99"/>
    <w:semiHidden/>
    <w:unhideWhenUsed/>
    <w:rsid w:val="00564D29"/>
    <w:rPr>
      <w:color w:val="0000FF"/>
      <w:u w:val="single"/>
    </w:rPr>
  </w:style>
  <w:style w:type="paragraph" w:styleId="Revision">
    <w:name w:val="Revision"/>
    <w:hidden/>
    <w:uiPriority w:val="99"/>
    <w:semiHidden/>
    <w:rsid w:val="00BF39A1"/>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453059">
      <w:bodyDiv w:val="1"/>
      <w:marLeft w:val="0"/>
      <w:marRight w:val="0"/>
      <w:marTop w:val="0"/>
      <w:marBottom w:val="0"/>
      <w:divBdr>
        <w:top w:val="none" w:sz="0" w:space="0" w:color="auto"/>
        <w:left w:val="none" w:sz="0" w:space="0" w:color="auto"/>
        <w:bottom w:val="none" w:sz="0" w:space="0" w:color="auto"/>
        <w:right w:val="none" w:sz="0" w:space="0" w:color="auto"/>
      </w:divBdr>
    </w:div>
    <w:div w:id="1934435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7EA7708338825C41942D273EA59551CC" ma:contentTypeVersion="2" ma:contentTypeDescription="Country Statements" ma:contentTypeScope="" ma:versionID="f6312efe5873c73b74e6bae8a161384e">
  <xsd:schema xmlns:xsd="http://www.w3.org/2001/XMLSchema" xmlns:xs="http://www.w3.org/2001/XMLSchema" xmlns:p="http://schemas.microsoft.com/office/2006/metadata/properties" xmlns:ns2="fef35603-3ca2-4a3e-8f67-14bd9225b79e" targetNamespace="http://schemas.microsoft.com/office/2006/metadata/properties" ma:root="true" ma:fieldsID="b2a470b0763743dc46135c39fe032884"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20</Order1>
  </documentManagement>
</p:properties>
</file>

<file path=customXml/itemProps1.xml><?xml version="1.0" encoding="utf-8"?>
<ds:datastoreItem xmlns:ds="http://schemas.openxmlformats.org/officeDocument/2006/customXml" ds:itemID="{032596CA-0F08-44E2-9846-D413B2F84EA1}"/>
</file>

<file path=customXml/itemProps2.xml><?xml version="1.0" encoding="utf-8"?>
<ds:datastoreItem xmlns:ds="http://schemas.openxmlformats.org/officeDocument/2006/customXml" ds:itemID="{68B8CBAF-968E-400B-AEFB-09875DC6C317}"/>
</file>

<file path=customXml/itemProps3.xml><?xml version="1.0" encoding="utf-8"?>
<ds:datastoreItem xmlns:ds="http://schemas.openxmlformats.org/officeDocument/2006/customXml" ds:itemID="{0A0414C8-E23A-48AA-9536-A8A36C6C742C}"/>
</file>

<file path=docProps/app.xml><?xml version="1.0" encoding="utf-8"?>
<Properties xmlns="http://schemas.openxmlformats.org/officeDocument/2006/extended-properties" xmlns:vt="http://schemas.openxmlformats.org/officeDocument/2006/docPropsVTypes">
  <Template>Normal</Template>
  <TotalTime>0</TotalTime>
  <Pages>2</Pages>
  <Words>256</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Ministerie van Buitenlandse Zaken</Company>
  <LinksUpToDate>false</LinksUpToDate>
  <CharactersWithSpaces>1718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Netherlands</dc:title>
  <dc:creator>Eva Bindels</dc:creator>
  <cp:lastModifiedBy>Valeriano De Castro</cp:lastModifiedBy>
  <cp:revision>2</cp:revision>
  <dcterms:created xsi:type="dcterms:W3CDTF">2016-01-26T08:01:00Z</dcterms:created>
  <dcterms:modified xsi:type="dcterms:W3CDTF">2016-01-26T08:01:00Z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0x010100CA92D31222379248846EF4F1EBFB5EDE007EA7708338825C41942D273EA59551CC</vt:lpwstr>
  </property>
</Properties>
</file>