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32A2" w14:textId="2C0056F8" w:rsidR="001C1264" w:rsidRDefault="001C1264" w:rsidP="00595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3B7D6EF" w14:textId="77777777" w:rsidR="00710CE7" w:rsidRPr="001C17A1" w:rsidRDefault="00237B98" w:rsidP="001C17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1">
        <w:rPr>
          <w:rFonts w:ascii="Times New Roman" w:hAnsi="Times New Roman" w:cs="Times New Roman"/>
          <w:b/>
          <w:sz w:val="24"/>
          <w:szCs w:val="24"/>
        </w:rPr>
        <w:t>Universal Periodic Review-24</w:t>
      </w:r>
      <w:r w:rsidRPr="001C17A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17A1">
        <w:rPr>
          <w:rFonts w:ascii="Times New Roman" w:hAnsi="Times New Roman" w:cs="Times New Roman"/>
          <w:b/>
          <w:sz w:val="24"/>
          <w:szCs w:val="24"/>
        </w:rPr>
        <w:t xml:space="preserve"> cycle</w:t>
      </w:r>
    </w:p>
    <w:p w14:paraId="4EBD77B9" w14:textId="77777777" w:rsidR="00237B98" w:rsidRPr="001C17A1" w:rsidRDefault="00237B98" w:rsidP="001C17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1">
        <w:rPr>
          <w:rFonts w:ascii="Times New Roman" w:hAnsi="Times New Roman" w:cs="Times New Roman"/>
          <w:b/>
          <w:sz w:val="24"/>
          <w:szCs w:val="24"/>
        </w:rPr>
        <w:t>Statement by Ireland on the review of Belgium</w:t>
      </w:r>
    </w:p>
    <w:p w14:paraId="55A6D96F" w14:textId="58010C31" w:rsidR="00237B98" w:rsidRPr="001C17A1" w:rsidRDefault="00237B98" w:rsidP="001C17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A1">
        <w:rPr>
          <w:rFonts w:ascii="Times New Roman" w:hAnsi="Times New Roman" w:cs="Times New Roman"/>
          <w:b/>
          <w:sz w:val="24"/>
          <w:szCs w:val="24"/>
        </w:rPr>
        <w:t>20</w:t>
      </w:r>
      <w:r w:rsidR="00B04776" w:rsidRPr="001C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7A1">
        <w:rPr>
          <w:rFonts w:ascii="Times New Roman" w:hAnsi="Times New Roman" w:cs="Times New Roman"/>
          <w:b/>
          <w:sz w:val="24"/>
          <w:szCs w:val="24"/>
        </w:rPr>
        <w:t xml:space="preserve">January 2016 </w:t>
      </w:r>
    </w:p>
    <w:p w14:paraId="7CF0605F" w14:textId="77777777" w:rsidR="00237B98" w:rsidRPr="001C17A1" w:rsidRDefault="00237B98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E7CD" w14:textId="5B98CE31" w:rsidR="00DE1CDB" w:rsidRDefault="00237B98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A1">
        <w:rPr>
          <w:rFonts w:ascii="Times New Roman" w:hAnsi="Times New Roman" w:cs="Times New Roman"/>
          <w:sz w:val="24"/>
          <w:szCs w:val="24"/>
        </w:rPr>
        <w:t xml:space="preserve">Ireland welcomes the delegation of Belgium and thanks it for presentation of its report. </w:t>
      </w:r>
      <w:r w:rsidR="00DE1CDB">
        <w:rPr>
          <w:rFonts w:ascii="Times New Roman" w:hAnsi="Times New Roman" w:cs="Times New Roman"/>
          <w:sz w:val="24"/>
          <w:szCs w:val="24"/>
        </w:rPr>
        <w:t xml:space="preserve"> </w:t>
      </w:r>
      <w:r w:rsidR="001C1264">
        <w:rPr>
          <w:rFonts w:ascii="Times New Roman" w:hAnsi="Times New Roman" w:cs="Times New Roman"/>
          <w:sz w:val="24"/>
          <w:szCs w:val="24"/>
        </w:rPr>
        <w:t xml:space="preserve">We </w:t>
      </w:r>
      <w:r w:rsidR="00DE1CDB">
        <w:rPr>
          <w:rFonts w:ascii="Times New Roman" w:hAnsi="Times New Roman" w:cs="Times New Roman"/>
          <w:sz w:val="24"/>
          <w:szCs w:val="24"/>
        </w:rPr>
        <w:t xml:space="preserve">also </w:t>
      </w:r>
      <w:r w:rsidR="001C1264">
        <w:rPr>
          <w:rFonts w:ascii="Times New Roman" w:hAnsi="Times New Roman" w:cs="Times New Roman"/>
          <w:sz w:val="24"/>
          <w:szCs w:val="24"/>
        </w:rPr>
        <w:t>commend Belgium for</w:t>
      </w:r>
      <w:r w:rsidR="001C17A1">
        <w:rPr>
          <w:rFonts w:ascii="Times New Roman" w:hAnsi="Times New Roman" w:cs="Times New Roman"/>
          <w:sz w:val="24"/>
          <w:szCs w:val="24"/>
        </w:rPr>
        <w:t xml:space="preserve"> </w:t>
      </w:r>
      <w:r w:rsidR="001C1264">
        <w:rPr>
          <w:rFonts w:ascii="Times New Roman" w:hAnsi="Times New Roman" w:cs="Times New Roman"/>
          <w:sz w:val="24"/>
          <w:szCs w:val="24"/>
        </w:rPr>
        <w:t xml:space="preserve">voluntary </w:t>
      </w:r>
      <w:r w:rsidR="0051452E" w:rsidRPr="001C17A1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1C1264">
        <w:rPr>
          <w:rFonts w:ascii="Times New Roman" w:hAnsi="Times New Roman" w:cs="Times New Roman"/>
          <w:sz w:val="24"/>
          <w:szCs w:val="24"/>
        </w:rPr>
        <w:t>a</w:t>
      </w:r>
      <w:r w:rsidR="0051452E" w:rsidRPr="001C17A1">
        <w:rPr>
          <w:rFonts w:ascii="Times New Roman" w:hAnsi="Times New Roman" w:cs="Times New Roman"/>
          <w:sz w:val="24"/>
          <w:szCs w:val="24"/>
        </w:rPr>
        <w:t xml:space="preserve"> mid-term report on the implementation of recommendations</w:t>
      </w:r>
      <w:r w:rsidR="001C1264">
        <w:rPr>
          <w:rFonts w:ascii="Times New Roman" w:hAnsi="Times New Roman" w:cs="Times New Roman"/>
          <w:sz w:val="24"/>
          <w:szCs w:val="24"/>
        </w:rPr>
        <w:t xml:space="preserve"> from the first UPR cycle.</w:t>
      </w:r>
      <w:r w:rsidR="00EA31B1">
        <w:rPr>
          <w:rFonts w:ascii="Times New Roman" w:hAnsi="Times New Roman" w:cs="Times New Roman"/>
          <w:sz w:val="24"/>
          <w:szCs w:val="24"/>
        </w:rPr>
        <w:t xml:space="preserve"> </w:t>
      </w:r>
      <w:r w:rsidR="00DE1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50C0E" w14:textId="77777777" w:rsidR="00DE1CDB" w:rsidRDefault="00DE1CDB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AF77" w14:textId="017731FA" w:rsidR="001C1264" w:rsidRDefault="00DE1CDB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we note that </w:t>
      </w:r>
      <w:r w:rsidR="00232223">
        <w:rPr>
          <w:rFonts w:ascii="Times New Roman" w:hAnsi="Times New Roman" w:cs="Times New Roman"/>
          <w:sz w:val="24"/>
          <w:szCs w:val="24"/>
        </w:rPr>
        <w:t xml:space="preserve">Belgium possesses a number of penal measures </w:t>
      </w:r>
      <w:r>
        <w:rPr>
          <w:rFonts w:ascii="Times New Roman" w:hAnsi="Times New Roman" w:cs="Times New Roman"/>
          <w:sz w:val="24"/>
          <w:szCs w:val="24"/>
        </w:rPr>
        <w:t xml:space="preserve">relevant to </w:t>
      </w:r>
      <w:r w:rsidR="00232223">
        <w:rPr>
          <w:rFonts w:ascii="Times New Roman" w:hAnsi="Times New Roman" w:cs="Times New Roman"/>
          <w:sz w:val="24"/>
          <w:szCs w:val="24"/>
        </w:rPr>
        <w:t>corporal punishment</w:t>
      </w:r>
      <w:r w:rsidR="004E0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regret that there is as yet </w:t>
      </w:r>
      <w:r w:rsidR="004E043B">
        <w:rPr>
          <w:rFonts w:ascii="Times New Roman" w:hAnsi="Times New Roman" w:cs="Times New Roman"/>
          <w:sz w:val="24"/>
          <w:szCs w:val="24"/>
        </w:rPr>
        <w:t xml:space="preserve">no </w:t>
      </w:r>
      <w:r w:rsidR="00232223"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4E043B">
        <w:rPr>
          <w:rFonts w:ascii="Times New Roman" w:hAnsi="Times New Roman" w:cs="Times New Roman"/>
          <w:sz w:val="24"/>
          <w:szCs w:val="24"/>
        </w:rPr>
        <w:t>prohibit</w:t>
      </w:r>
      <w:r w:rsidR="00232223">
        <w:rPr>
          <w:rFonts w:ascii="Times New Roman" w:hAnsi="Times New Roman" w:cs="Times New Roman"/>
          <w:sz w:val="24"/>
          <w:szCs w:val="24"/>
        </w:rPr>
        <w:t>ing</w:t>
      </w:r>
      <w:r w:rsidR="004E043B">
        <w:rPr>
          <w:rFonts w:ascii="Times New Roman" w:hAnsi="Times New Roman" w:cs="Times New Roman"/>
          <w:sz w:val="24"/>
          <w:szCs w:val="24"/>
        </w:rPr>
        <w:t xml:space="preserve"> corporal pu</w:t>
      </w:r>
      <w:r w:rsidR="00232223">
        <w:rPr>
          <w:rFonts w:ascii="Times New Roman" w:hAnsi="Times New Roman" w:cs="Times New Roman"/>
          <w:sz w:val="24"/>
          <w:szCs w:val="24"/>
        </w:rPr>
        <w:t xml:space="preserve">nishment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32223">
        <w:rPr>
          <w:rFonts w:ascii="Times New Roman" w:hAnsi="Times New Roman" w:cs="Times New Roman"/>
          <w:sz w:val="24"/>
          <w:szCs w:val="24"/>
        </w:rPr>
        <w:t>all circumstances</w:t>
      </w:r>
      <w:r w:rsidR="004E043B">
        <w:rPr>
          <w:rFonts w:ascii="Times New Roman" w:hAnsi="Times New Roman" w:cs="Times New Roman"/>
          <w:sz w:val="24"/>
          <w:szCs w:val="24"/>
        </w:rPr>
        <w:t xml:space="preserve">.  </w:t>
      </w:r>
      <w:r w:rsidR="00F37080">
        <w:rPr>
          <w:rFonts w:ascii="Times New Roman" w:hAnsi="Times New Roman" w:cs="Times New Roman"/>
          <w:sz w:val="24"/>
          <w:szCs w:val="24"/>
        </w:rPr>
        <w:t xml:space="preserve">Ireland encourages </w:t>
      </w:r>
      <w:r w:rsidR="00DC4C79">
        <w:rPr>
          <w:rFonts w:ascii="Times New Roman" w:hAnsi="Times New Roman" w:cs="Times New Roman"/>
          <w:sz w:val="24"/>
          <w:szCs w:val="24"/>
        </w:rPr>
        <w:t xml:space="preserve">Belgium </w:t>
      </w:r>
      <w:r w:rsidR="00232223">
        <w:rPr>
          <w:rFonts w:ascii="Times New Roman" w:hAnsi="Times New Roman" w:cs="Times New Roman"/>
          <w:sz w:val="24"/>
          <w:szCs w:val="24"/>
        </w:rPr>
        <w:t>to enact specific legislation prohibiting the use of corporal punishment in all circumstances</w:t>
      </w:r>
      <w:r>
        <w:rPr>
          <w:rFonts w:ascii="Times New Roman" w:hAnsi="Times New Roman" w:cs="Times New Roman"/>
          <w:sz w:val="24"/>
          <w:szCs w:val="24"/>
        </w:rPr>
        <w:t>, including in the home and non-institutional childcare settings.</w:t>
      </w:r>
    </w:p>
    <w:p w14:paraId="34103238" w14:textId="77777777" w:rsidR="00DE1CDB" w:rsidRDefault="00DE1CDB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1A75" w14:textId="61B0A3A1" w:rsidR="00655554" w:rsidRDefault="00F37080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2D22">
        <w:rPr>
          <w:rFonts w:ascii="Times New Roman" w:hAnsi="Times New Roman" w:cs="Times New Roman"/>
          <w:sz w:val="24"/>
          <w:szCs w:val="24"/>
        </w:rPr>
        <w:t xml:space="preserve">e note with regret that </w:t>
      </w:r>
      <w:r w:rsidR="0070274F" w:rsidRPr="001C17A1">
        <w:rPr>
          <w:rFonts w:ascii="Times New Roman" w:hAnsi="Times New Roman" w:cs="Times New Roman"/>
          <w:sz w:val="24"/>
          <w:szCs w:val="24"/>
        </w:rPr>
        <w:t xml:space="preserve">Belgium </w:t>
      </w:r>
      <w:r w:rsidR="00CC2D22">
        <w:rPr>
          <w:rFonts w:ascii="Times New Roman" w:hAnsi="Times New Roman" w:cs="Times New Roman"/>
          <w:sz w:val="24"/>
          <w:szCs w:val="24"/>
        </w:rPr>
        <w:t xml:space="preserve">has not yet implemented the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CC2D22">
        <w:rPr>
          <w:rFonts w:ascii="Times New Roman" w:hAnsi="Times New Roman" w:cs="Times New Roman"/>
          <w:sz w:val="24"/>
          <w:szCs w:val="24"/>
        </w:rPr>
        <w:t>recommendations accepted in</w:t>
      </w:r>
      <w:r w:rsidR="001C1264">
        <w:rPr>
          <w:rFonts w:ascii="Times New Roman" w:hAnsi="Times New Roman" w:cs="Times New Roman"/>
          <w:sz w:val="24"/>
          <w:szCs w:val="24"/>
        </w:rPr>
        <w:t xml:space="preserve"> the first UPR cycle</w:t>
      </w:r>
      <w:r w:rsidR="00CC2D22">
        <w:rPr>
          <w:rFonts w:ascii="Times New Roman" w:hAnsi="Times New Roman" w:cs="Times New Roman"/>
          <w:sz w:val="24"/>
          <w:szCs w:val="24"/>
        </w:rPr>
        <w:t xml:space="preserve"> regarding the creation of </w:t>
      </w:r>
      <w:r w:rsidR="0070274F" w:rsidRPr="001C17A1">
        <w:rPr>
          <w:rFonts w:ascii="Times New Roman" w:hAnsi="Times New Roman" w:cs="Times New Roman"/>
          <w:sz w:val="24"/>
          <w:szCs w:val="24"/>
        </w:rPr>
        <w:t xml:space="preserve">a national human rights institution in accordance with </w:t>
      </w:r>
      <w:r w:rsidR="00CC2D22">
        <w:rPr>
          <w:rFonts w:ascii="Times New Roman" w:hAnsi="Times New Roman" w:cs="Times New Roman"/>
          <w:sz w:val="24"/>
          <w:szCs w:val="24"/>
        </w:rPr>
        <w:t xml:space="preserve">the Paris Principles. </w:t>
      </w:r>
      <w:r w:rsidR="001C1264">
        <w:rPr>
          <w:rFonts w:ascii="Times New Roman" w:hAnsi="Times New Roman" w:cs="Times New Roman"/>
          <w:sz w:val="24"/>
          <w:szCs w:val="24"/>
        </w:rPr>
        <w:t xml:space="preserve"> </w:t>
      </w:r>
      <w:r w:rsidR="00B065F4" w:rsidRPr="001C17A1">
        <w:rPr>
          <w:rFonts w:ascii="Times New Roman" w:hAnsi="Times New Roman" w:cs="Times New Roman"/>
          <w:sz w:val="24"/>
          <w:szCs w:val="24"/>
        </w:rPr>
        <w:t xml:space="preserve">While </w:t>
      </w:r>
      <w:r w:rsidR="001C1264">
        <w:rPr>
          <w:rFonts w:ascii="Times New Roman" w:hAnsi="Times New Roman" w:cs="Times New Roman"/>
          <w:sz w:val="24"/>
          <w:szCs w:val="24"/>
        </w:rPr>
        <w:t xml:space="preserve">we </w:t>
      </w:r>
      <w:r w:rsidR="0070274F" w:rsidRPr="001C17A1">
        <w:rPr>
          <w:rFonts w:ascii="Times New Roman" w:hAnsi="Times New Roman" w:cs="Times New Roman"/>
          <w:sz w:val="24"/>
          <w:szCs w:val="24"/>
        </w:rPr>
        <w:t xml:space="preserve">recognise that Belgium </w:t>
      </w:r>
      <w:r w:rsidR="00B065F4" w:rsidRPr="001C17A1">
        <w:rPr>
          <w:rFonts w:ascii="Times New Roman" w:hAnsi="Times New Roman" w:cs="Times New Roman"/>
          <w:sz w:val="24"/>
          <w:szCs w:val="24"/>
        </w:rPr>
        <w:t>p</w:t>
      </w:r>
      <w:r w:rsidR="001C17A1">
        <w:rPr>
          <w:rFonts w:ascii="Times New Roman" w:hAnsi="Times New Roman" w:cs="Times New Roman"/>
          <w:sz w:val="24"/>
          <w:szCs w:val="24"/>
        </w:rPr>
        <w:t xml:space="preserve">ossesses various </w:t>
      </w:r>
      <w:r w:rsidR="0070274F" w:rsidRPr="001C17A1">
        <w:rPr>
          <w:rFonts w:ascii="Times New Roman" w:hAnsi="Times New Roman" w:cs="Times New Roman"/>
          <w:sz w:val="24"/>
          <w:szCs w:val="24"/>
        </w:rPr>
        <w:t>bodies to monitor, p</w:t>
      </w:r>
      <w:r w:rsidR="00B065F4" w:rsidRPr="001C17A1">
        <w:rPr>
          <w:rFonts w:ascii="Times New Roman" w:hAnsi="Times New Roman" w:cs="Times New Roman"/>
          <w:sz w:val="24"/>
          <w:szCs w:val="24"/>
        </w:rPr>
        <w:t>romote and protect human rights</w:t>
      </w:r>
      <w:r w:rsidR="007F2703" w:rsidRPr="001C17A1">
        <w:rPr>
          <w:rFonts w:ascii="Times New Roman" w:hAnsi="Times New Roman" w:cs="Times New Roman"/>
          <w:sz w:val="24"/>
          <w:szCs w:val="24"/>
        </w:rPr>
        <w:t xml:space="preserve">, </w:t>
      </w:r>
      <w:r w:rsidR="001C1264">
        <w:rPr>
          <w:rFonts w:ascii="Times New Roman" w:hAnsi="Times New Roman" w:cs="Times New Roman"/>
          <w:sz w:val="24"/>
          <w:szCs w:val="24"/>
        </w:rPr>
        <w:t>Ireland</w:t>
      </w:r>
      <w:r w:rsidR="00AE30C9" w:rsidRPr="001C17A1">
        <w:rPr>
          <w:rFonts w:ascii="Times New Roman" w:hAnsi="Times New Roman" w:cs="Times New Roman"/>
          <w:sz w:val="24"/>
          <w:szCs w:val="24"/>
        </w:rPr>
        <w:t xml:space="preserve"> </w:t>
      </w:r>
      <w:r w:rsidR="00AE30C9" w:rsidRPr="001C17A1">
        <w:rPr>
          <w:rFonts w:ascii="Times New Roman" w:hAnsi="Times New Roman" w:cs="Times New Roman"/>
          <w:b/>
          <w:sz w:val="24"/>
          <w:szCs w:val="24"/>
        </w:rPr>
        <w:t>recommend</w:t>
      </w:r>
      <w:r w:rsidR="001C126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C1264">
        <w:rPr>
          <w:rFonts w:ascii="Times New Roman" w:hAnsi="Times New Roman" w:cs="Times New Roman"/>
          <w:sz w:val="24"/>
          <w:szCs w:val="24"/>
        </w:rPr>
        <w:t>that Belgium</w:t>
      </w:r>
      <w:r w:rsidR="00AE30C9" w:rsidRPr="001C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64">
        <w:rPr>
          <w:rFonts w:ascii="Times New Roman" w:hAnsi="Times New Roman" w:cs="Times New Roman"/>
          <w:sz w:val="24"/>
          <w:szCs w:val="24"/>
        </w:rPr>
        <w:t xml:space="preserve">establish without </w:t>
      </w:r>
      <w:r w:rsidR="00C815BF" w:rsidRPr="001C17A1">
        <w:rPr>
          <w:rFonts w:ascii="Times New Roman" w:hAnsi="Times New Roman" w:cs="Times New Roman"/>
          <w:sz w:val="24"/>
          <w:szCs w:val="24"/>
        </w:rPr>
        <w:t xml:space="preserve">further delay </w:t>
      </w:r>
      <w:r w:rsidR="00AE30C9" w:rsidRPr="001C17A1">
        <w:rPr>
          <w:rFonts w:ascii="Times New Roman" w:hAnsi="Times New Roman" w:cs="Times New Roman"/>
          <w:sz w:val="24"/>
          <w:szCs w:val="24"/>
        </w:rPr>
        <w:t>a national human rights institution compl</w:t>
      </w:r>
      <w:r w:rsidR="001C1264">
        <w:rPr>
          <w:rFonts w:ascii="Times New Roman" w:hAnsi="Times New Roman" w:cs="Times New Roman"/>
          <w:sz w:val="24"/>
          <w:szCs w:val="24"/>
        </w:rPr>
        <w:t>ying</w:t>
      </w:r>
      <w:r w:rsidR="0070274F" w:rsidRPr="001C17A1">
        <w:rPr>
          <w:rFonts w:ascii="Times New Roman" w:hAnsi="Times New Roman" w:cs="Times New Roman"/>
          <w:sz w:val="24"/>
          <w:szCs w:val="24"/>
        </w:rPr>
        <w:t xml:space="preserve"> with the Paris Principles</w:t>
      </w:r>
      <w:r w:rsidR="001C1264">
        <w:rPr>
          <w:rFonts w:ascii="Times New Roman" w:hAnsi="Times New Roman" w:cs="Times New Roman"/>
          <w:sz w:val="24"/>
          <w:szCs w:val="24"/>
        </w:rPr>
        <w:t>.</w:t>
      </w:r>
    </w:p>
    <w:p w14:paraId="472EB93B" w14:textId="77777777" w:rsidR="00DB4E1C" w:rsidRDefault="00DB4E1C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448A" w14:textId="2BC61487" w:rsidR="001C1264" w:rsidRDefault="00DB4E1C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we note the importance in all democratic societies of free and open debate, with full enjoyment of the right to freedom of expression in accordance with international human rights law</w:t>
      </w:r>
      <w:r w:rsidR="003F577D">
        <w:rPr>
          <w:rFonts w:ascii="Times New Roman" w:hAnsi="Times New Roman" w:cs="Times New Roman"/>
          <w:sz w:val="24"/>
          <w:szCs w:val="24"/>
        </w:rPr>
        <w:t>.  We note, in that regard, that even if rarely used, the criminalisation of defamation may have a chilling effect</w:t>
      </w:r>
      <w:r>
        <w:rPr>
          <w:rFonts w:ascii="Times New Roman" w:hAnsi="Times New Roman" w:cs="Times New Roman"/>
          <w:sz w:val="24"/>
          <w:szCs w:val="24"/>
        </w:rPr>
        <w:t>.  Ireland</w:t>
      </w:r>
      <w:r w:rsidRPr="00DB4E1C">
        <w:rPr>
          <w:rFonts w:ascii="Times New Roman" w:hAnsi="Times New Roman" w:cs="Times New Roman"/>
          <w:b/>
          <w:sz w:val="24"/>
          <w:szCs w:val="24"/>
        </w:rPr>
        <w:t xml:space="preserve"> recommends </w:t>
      </w:r>
      <w:r>
        <w:rPr>
          <w:rFonts w:ascii="Times New Roman" w:hAnsi="Times New Roman" w:cs="Times New Roman"/>
          <w:sz w:val="24"/>
          <w:szCs w:val="24"/>
        </w:rPr>
        <w:t xml:space="preserve">that Belgium decriminalise defamation and </w:t>
      </w:r>
      <w:r w:rsidR="00DE1CDB">
        <w:rPr>
          <w:rFonts w:ascii="Times New Roman" w:hAnsi="Times New Roman" w:cs="Times New Roman"/>
          <w:sz w:val="24"/>
          <w:szCs w:val="24"/>
        </w:rPr>
        <w:t xml:space="preserve">instead </w:t>
      </w:r>
      <w:r>
        <w:rPr>
          <w:rFonts w:ascii="Times New Roman" w:hAnsi="Times New Roman" w:cs="Times New Roman"/>
          <w:sz w:val="24"/>
          <w:szCs w:val="24"/>
        </w:rPr>
        <w:t>provide for it within the civil code</w:t>
      </w:r>
      <w:r w:rsidR="00DE1CDB">
        <w:rPr>
          <w:rFonts w:ascii="Times New Roman" w:hAnsi="Times New Roman" w:cs="Times New Roman"/>
          <w:sz w:val="24"/>
          <w:szCs w:val="24"/>
        </w:rPr>
        <w:t>, in accordance with international human rights standards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CB479" w14:textId="77777777" w:rsidR="00DE1CDB" w:rsidRDefault="00DE1CDB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FA9C9" w14:textId="55467E11" w:rsidR="00EC7A96" w:rsidRDefault="00EC7A96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7CC7D" w14:textId="77777777" w:rsidR="00DE1CDB" w:rsidRPr="001C17A1" w:rsidRDefault="00DE1CDB" w:rsidP="001C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CDB" w:rsidRPr="001C1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577"/>
    <w:multiLevelType w:val="hybridMultilevel"/>
    <w:tmpl w:val="CC903A3E"/>
    <w:lvl w:ilvl="0" w:tplc="D32CF0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98"/>
    <w:rsid w:val="00034498"/>
    <w:rsid w:val="00041339"/>
    <w:rsid w:val="00073738"/>
    <w:rsid w:val="000B13D5"/>
    <w:rsid w:val="000F1673"/>
    <w:rsid w:val="00154911"/>
    <w:rsid w:val="001820F2"/>
    <w:rsid w:val="001929CD"/>
    <w:rsid w:val="001C1264"/>
    <w:rsid w:val="001C17A1"/>
    <w:rsid w:val="00206792"/>
    <w:rsid w:val="002108DC"/>
    <w:rsid w:val="00211981"/>
    <w:rsid w:val="00221954"/>
    <w:rsid w:val="00226838"/>
    <w:rsid w:val="00232223"/>
    <w:rsid w:val="00237B98"/>
    <w:rsid w:val="00287AE1"/>
    <w:rsid w:val="002C1BE5"/>
    <w:rsid w:val="002D037B"/>
    <w:rsid w:val="002F1FAE"/>
    <w:rsid w:val="002F25B4"/>
    <w:rsid w:val="0032580B"/>
    <w:rsid w:val="00331236"/>
    <w:rsid w:val="00381C23"/>
    <w:rsid w:val="00391E8E"/>
    <w:rsid w:val="00396A11"/>
    <w:rsid w:val="003F577D"/>
    <w:rsid w:val="004509F2"/>
    <w:rsid w:val="004A20A4"/>
    <w:rsid w:val="004E043B"/>
    <w:rsid w:val="0051452E"/>
    <w:rsid w:val="0051464E"/>
    <w:rsid w:val="00521625"/>
    <w:rsid w:val="00595308"/>
    <w:rsid w:val="005A0D5E"/>
    <w:rsid w:val="005B2249"/>
    <w:rsid w:val="005E6C76"/>
    <w:rsid w:val="00647A03"/>
    <w:rsid w:val="00655554"/>
    <w:rsid w:val="00695079"/>
    <w:rsid w:val="006A063C"/>
    <w:rsid w:val="006A4324"/>
    <w:rsid w:val="006B4D7F"/>
    <w:rsid w:val="0070274F"/>
    <w:rsid w:val="00710CE7"/>
    <w:rsid w:val="00713A03"/>
    <w:rsid w:val="00713BAD"/>
    <w:rsid w:val="00726735"/>
    <w:rsid w:val="007E4B9F"/>
    <w:rsid w:val="007F2703"/>
    <w:rsid w:val="008D6DAD"/>
    <w:rsid w:val="009172CD"/>
    <w:rsid w:val="00940F24"/>
    <w:rsid w:val="00A32481"/>
    <w:rsid w:val="00A85A01"/>
    <w:rsid w:val="00A9453E"/>
    <w:rsid w:val="00AA2CAE"/>
    <w:rsid w:val="00AE30C9"/>
    <w:rsid w:val="00B04776"/>
    <w:rsid w:val="00B065F4"/>
    <w:rsid w:val="00B566B0"/>
    <w:rsid w:val="00B945A3"/>
    <w:rsid w:val="00BC5F94"/>
    <w:rsid w:val="00C573B1"/>
    <w:rsid w:val="00C7217E"/>
    <w:rsid w:val="00C8032E"/>
    <w:rsid w:val="00C815BF"/>
    <w:rsid w:val="00CC2D22"/>
    <w:rsid w:val="00D0267E"/>
    <w:rsid w:val="00D257D2"/>
    <w:rsid w:val="00D57623"/>
    <w:rsid w:val="00DB4E1C"/>
    <w:rsid w:val="00DC06C4"/>
    <w:rsid w:val="00DC4C79"/>
    <w:rsid w:val="00DE1154"/>
    <w:rsid w:val="00DE1CDB"/>
    <w:rsid w:val="00E93B23"/>
    <w:rsid w:val="00EA31B1"/>
    <w:rsid w:val="00EC7A96"/>
    <w:rsid w:val="00F07224"/>
    <w:rsid w:val="00F37080"/>
    <w:rsid w:val="00F61AAA"/>
    <w:rsid w:val="00F65043"/>
    <w:rsid w:val="00F66B28"/>
    <w:rsid w:val="00F8046B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8BEC"/>
  <w15:chartTrackingRefBased/>
  <w15:docId w15:val="{FC616881-A1CE-42EE-920C-C542FB49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7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5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4B486-E94C-48A4-8FF1-BA9C224D147C}"/>
</file>

<file path=customXml/itemProps2.xml><?xml version="1.0" encoding="utf-8"?>
<ds:datastoreItem xmlns:ds="http://schemas.openxmlformats.org/officeDocument/2006/customXml" ds:itemID="{987E75A0-858B-4261-A23F-9CA4BE91B226}"/>
</file>

<file path=customXml/itemProps3.xml><?xml version="1.0" encoding="utf-8"?>
<ds:datastoreItem xmlns:ds="http://schemas.openxmlformats.org/officeDocument/2006/customXml" ds:itemID="{07D0E315-66D4-4243-A5B9-A3CC361DC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1520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Castan Theodora GENEVA PM</cp:lastModifiedBy>
  <cp:revision>4</cp:revision>
  <dcterms:created xsi:type="dcterms:W3CDTF">2016-01-18T15:56:00Z</dcterms:created>
  <dcterms:modified xsi:type="dcterms:W3CDTF">2016-01-20T13:26:00Z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