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41920916"/>
    <w:bookmarkEnd w:id="0"/>
    <w:p w:rsidR="003738E9" w:rsidRDefault="003738E9" w:rsidP="003738E9">
      <w:pPr>
        <w:spacing w:after="120"/>
        <w:jc w:val="center"/>
      </w:pPr>
      <w:r w:rsidRPr="00240B7D">
        <w:object w:dxaOrig="2986" w:dyaOrig="3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1pt" o:ole="">
            <v:imagedata r:id="rId8" o:title=""/>
          </v:shape>
          <o:OLEObject Type="Embed" ProgID="Word.Picture.8" ShapeID="_x0000_i1025" DrawAspect="Content" ObjectID="_1508067370" r:id="rId9"/>
        </w:object>
      </w:r>
    </w:p>
    <w:p w:rsidR="003738E9" w:rsidRDefault="003738E9" w:rsidP="003738E9">
      <w:pPr>
        <w:spacing w:after="0"/>
        <w:jc w:val="both"/>
        <w:rPr>
          <w:b/>
          <w:sz w:val="28"/>
          <w:szCs w:val="28"/>
        </w:rPr>
      </w:pPr>
    </w:p>
    <w:p w:rsidR="003738E9" w:rsidRDefault="003738E9" w:rsidP="003738E9">
      <w:pPr>
        <w:spacing w:after="0"/>
        <w:jc w:val="center"/>
        <w:rPr>
          <w:b/>
          <w:sz w:val="28"/>
          <w:szCs w:val="28"/>
        </w:rPr>
      </w:pPr>
      <w:r>
        <w:rPr>
          <w:b/>
          <w:sz w:val="28"/>
          <w:szCs w:val="28"/>
        </w:rPr>
        <w:t>Universal Periodic Review</w:t>
      </w:r>
      <w:r w:rsidRPr="00AF42A2">
        <w:rPr>
          <w:b/>
          <w:sz w:val="28"/>
          <w:szCs w:val="28"/>
        </w:rPr>
        <w:t xml:space="preserve"> </w:t>
      </w:r>
      <w:r>
        <w:rPr>
          <w:b/>
          <w:sz w:val="28"/>
          <w:szCs w:val="28"/>
        </w:rPr>
        <w:t>2</w:t>
      </w:r>
      <w:r w:rsidRPr="00AF42A2">
        <w:rPr>
          <w:b/>
          <w:sz w:val="28"/>
          <w:szCs w:val="28"/>
        </w:rPr>
        <w:t>3</w:t>
      </w:r>
      <w:r w:rsidRPr="00A00474">
        <w:rPr>
          <w:b/>
          <w:sz w:val="28"/>
          <w:szCs w:val="28"/>
          <w:vertAlign w:val="superscript"/>
        </w:rPr>
        <w:t>rd</w:t>
      </w:r>
      <w:r>
        <w:rPr>
          <w:b/>
          <w:sz w:val="28"/>
          <w:szCs w:val="28"/>
        </w:rPr>
        <w:t xml:space="preserve"> </w:t>
      </w:r>
      <w:r w:rsidRPr="00AF42A2">
        <w:rPr>
          <w:b/>
          <w:sz w:val="28"/>
          <w:szCs w:val="28"/>
        </w:rPr>
        <w:t>Session</w:t>
      </w:r>
    </w:p>
    <w:p w:rsidR="003738E9" w:rsidRPr="008A39D2" w:rsidRDefault="003738E9" w:rsidP="003738E9">
      <w:pPr>
        <w:spacing w:after="0"/>
        <w:jc w:val="center"/>
        <w:rPr>
          <w:b/>
          <w:i/>
          <w:sz w:val="28"/>
          <w:szCs w:val="28"/>
        </w:rPr>
      </w:pPr>
      <w:r>
        <w:rPr>
          <w:b/>
          <w:sz w:val="28"/>
          <w:szCs w:val="28"/>
        </w:rPr>
        <w:t>3</w:t>
      </w:r>
      <w:r w:rsidRPr="003738E9">
        <w:rPr>
          <w:b/>
          <w:sz w:val="28"/>
          <w:szCs w:val="28"/>
          <w:vertAlign w:val="superscript"/>
        </w:rPr>
        <w:t>rd</w:t>
      </w:r>
      <w:r>
        <w:rPr>
          <w:b/>
          <w:sz w:val="28"/>
          <w:szCs w:val="28"/>
        </w:rPr>
        <w:t xml:space="preserve"> </w:t>
      </w:r>
      <w:r w:rsidRPr="008A39D2">
        <w:rPr>
          <w:b/>
          <w:sz w:val="28"/>
          <w:szCs w:val="28"/>
        </w:rPr>
        <w:t xml:space="preserve">of </w:t>
      </w:r>
      <w:r>
        <w:rPr>
          <w:b/>
          <w:sz w:val="28"/>
          <w:szCs w:val="28"/>
        </w:rPr>
        <w:t>November</w:t>
      </w:r>
      <w:r w:rsidRPr="008A39D2">
        <w:rPr>
          <w:b/>
          <w:sz w:val="28"/>
          <w:szCs w:val="28"/>
        </w:rPr>
        <w:t xml:space="preserve"> 2015, Geneva.</w:t>
      </w:r>
    </w:p>
    <w:p w:rsidR="003738E9" w:rsidRPr="008A39D2" w:rsidRDefault="003738E9" w:rsidP="003738E9">
      <w:pPr>
        <w:spacing w:after="0"/>
        <w:jc w:val="center"/>
        <w:rPr>
          <w:b/>
          <w:sz w:val="28"/>
          <w:szCs w:val="28"/>
        </w:rPr>
      </w:pPr>
    </w:p>
    <w:p w:rsidR="003738E9" w:rsidRPr="00560DCC" w:rsidRDefault="003738E9" w:rsidP="003738E9">
      <w:pPr>
        <w:jc w:val="center"/>
        <w:rPr>
          <w:sz w:val="28"/>
          <w:szCs w:val="28"/>
        </w:rPr>
      </w:pPr>
      <w:r w:rsidRPr="00560DCC">
        <w:rPr>
          <w:b/>
          <w:sz w:val="28"/>
          <w:szCs w:val="28"/>
        </w:rPr>
        <w:t xml:space="preserve">Statement on behalf of Fiji </w:t>
      </w:r>
      <w:r>
        <w:rPr>
          <w:b/>
          <w:sz w:val="28"/>
          <w:szCs w:val="28"/>
        </w:rPr>
        <w:t>for the review of Nauru</w:t>
      </w:r>
      <w:r w:rsidRPr="00560DCC">
        <w:rPr>
          <w:b/>
          <w:sz w:val="28"/>
          <w:szCs w:val="28"/>
        </w:rPr>
        <w:t>, delivered by Namita Khatri, Deputy Permanent Representative.</w:t>
      </w:r>
    </w:p>
    <w:p w:rsidR="003738E9" w:rsidRPr="000911CD" w:rsidRDefault="003738E9" w:rsidP="000911CD">
      <w:pPr>
        <w:jc w:val="both"/>
        <w:rPr>
          <w:sz w:val="28"/>
          <w:szCs w:val="28"/>
        </w:rPr>
      </w:pPr>
    </w:p>
    <w:p w:rsidR="00D529D9" w:rsidRPr="000911CD" w:rsidRDefault="00D529D9" w:rsidP="000911CD">
      <w:pPr>
        <w:jc w:val="both"/>
        <w:rPr>
          <w:sz w:val="28"/>
          <w:szCs w:val="28"/>
        </w:rPr>
      </w:pPr>
      <w:r w:rsidRPr="000911CD">
        <w:rPr>
          <w:sz w:val="28"/>
          <w:szCs w:val="28"/>
        </w:rPr>
        <w:t>Thank you M</w:t>
      </w:r>
      <w:r w:rsidR="00E701B7">
        <w:rPr>
          <w:sz w:val="28"/>
          <w:szCs w:val="28"/>
        </w:rPr>
        <w:t>s</w:t>
      </w:r>
      <w:r w:rsidR="0094496D">
        <w:rPr>
          <w:sz w:val="28"/>
          <w:szCs w:val="28"/>
        </w:rPr>
        <w:t>.</w:t>
      </w:r>
      <w:r w:rsidRPr="000911CD">
        <w:rPr>
          <w:sz w:val="28"/>
          <w:szCs w:val="28"/>
        </w:rPr>
        <w:t xml:space="preserve"> </w:t>
      </w:r>
      <w:r w:rsidR="00E701B7">
        <w:rPr>
          <w:sz w:val="28"/>
          <w:szCs w:val="28"/>
        </w:rPr>
        <w:t>Vice-</w:t>
      </w:r>
      <w:r w:rsidRPr="000911CD">
        <w:rPr>
          <w:sz w:val="28"/>
          <w:szCs w:val="28"/>
        </w:rPr>
        <w:t>President,</w:t>
      </w:r>
    </w:p>
    <w:p w:rsidR="00D529D9" w:rsidRPr="000911CD" w:rsidRDefault="00D529D9" w:rsidP="000911CD">
      <w:pPr>
        <w:jc w:val="both"/>
        <w:rPr>
          <w:sz w:val="28"/>
          <w:szCs w:val="28"/>
        </w:rPr>
      </w:pPr>
      <w:r w:rsidRPr="000911CD">
        <w:rPr>
          <w:sz w:val="28"/>
          <w:szCs w:val="28"/>
        </w:rPr>
        <w:t xml:space="preserve">Fiji would like to welcome the </w:t>
      </w:r>
      <w:r w:rsidR="003C35BF">
        <w:rPr>
          <w:sz w:val="28"/>
          <w:szCs w:val="28"/>
        </w:rPr>
        <w:t xml:space="preserve">Minister Adeang, Minister Scotty, and the </w:t>
      </w:r>
      <w:r w:rsidRPr="000911CD">
        <w:rPr>
          <w:sz w:val="28"/>
          <w:szCs w:val="28"/>
        </w:rPr>
        <w:t>delegation of Nauru</w:t>
      </w:r>
      <w:r w:rsidR="003C35BF">
        <w:rPr>
          <w:sz w:val="28"/>
          <w:szCs w:val="28"/>
        </w:rPr>
        <w:t>,</w:t>
      </w:r>
      <w:r w:rsidRPr="000911CD">
        <w:rPr>
          <w:sz w:val="28"/>
          <w:szCs w:val="28"/>
        </w:rPr>
        <w:t xml:space="preserve"> and </w:t>
      </w:r>
      <w:r w:rsidR="003C35BF">
        <w:rPr>
          <w:sz w:val="28"/>
          <w:szCs w:val="28"/>
        </w:rPr>
        <w:t xml:space="preserve">thanks them for </w:t>
      </w:r>
      <w:r w:rsidRPr="000911CD">
        <w:rPr>
          <w:sz w:val="28"/>
          <w:szCs w:val="28"/>
        </w:rPr>
        <w:t>the presentation of its national report for the 2</w:t>
      </w:r>
      <w:r w:rsidRPr="000911CD">
        <w:rPr>
          <w:sz w:val="28"/>
          <w:szCs w:val="28"/>
          <w:vertAlign w:val="superscript"/>
        </w:rPr>
        <w:t>nd</w:t>
      </w:r>
      <w:r w:rsidRPr="000911CD">
        <w:rPr>
          <w:sz w:val="28"/>
          <w:szCs w:val="28"/>
        </w:rPr>
        <w:t xml:space="preserve"> Cycle of the UPR.</w:t>
      </w:r>
    </w:p>
    <w:p w:rsidR="000911CD" w:rsidRPr="000911CD" w:rsidRDefault="00F915AD" w:rsidP="000911CD">
      <w:pPr>
        <w:jc w:val="both"/>
        <w:rPr>
          <w:sz w:val="28"/>
          <w:szCs w:val="28"/>
        </w:rPr>
      </w:pPr>
      <w:r>
        <w:rPr>
          <w:sz w:val="28"/>
          <w:szCs w:val="28"/>
        </w:rPr>
        <w:t xml:space="preserve">Fiji notes that Nauru signed a Memorandum of Understanding with the Government of Australia to implement a third-country processing regime under which asylum seekers’ claims to Australia can be processed in Nauru. </w:t>
      </w:r>
      <w:r w:rsidR="005C60B8">
        <w:rPr>
          <w:sz w:val="28"/>
          <w:szCs w:val="28"/>
        </w:rPr>
        <w:t>Fiji believes that t</w:t>
      </w:r>
      <w:r>
        <w:rPr>
          <w:sz w:val="28"/>
          <w:szCs w:val="28"/>
        </w:rPr>
        <w:t xml:space="preserve">his bilateral policy </w:t>
      </w:r>
      <w:r w:rsidR="005C60B8">
        <w:rPr>
          <w:sz w:val="28"/>
          <w:szCs w:val="28"/>
        </w:rPr>
        <w:t xml:space="preserve">should be </w:t>
      </w:r>
      <w:r>
        <w:rPr>
          <w:sz w:val="28"/>
          <w:szCs w:val="28"/>
        </w:rPr>
        <w:t>implemented in</w:t>
      </w:r>
      <w:r w:rsidR="000911CD">
        <w:rPr>
          <w:sz w:val="28"/>
          <w:szCs w:val="28"/>
        </w:rPr>
        <w:t xml:space="preserve"> compliance with Nauru’s international obligations</w:t>
      </w:r>
      <w:r>
        <w:rPr>
          <w:sz w:val="28"/>
          <w:szCs w:val="28"/>
        </w:rPr>
        <w:t xml:space="preserve"> and the right treatment of asylum seekers must be ensured</w:t>
      </w:r>
      <w:r w:rsidR="000911CD">
        <w:rPr>
          <w:sz w:val="28"/>
          <w:szCs w:val="28"/>
        </w:rPr>
        <w:t>.</w:t>
      </w:r>
      <w:r w:rsidR="003159B2">
        <w:rPr>
          <w:sz w:val="28"/>
          <w:szCs w:val="28"/>
        </w:rPr>
        <w:t xml:space="preserve"> In this regard</w:t>
      </w:r>
      <w:r w:rsidR="00FD2E41">
        <w:rPr>
          <w:sz w:val="28"/>
          <w:szCs w:val="28"/>
        </w:rPr>
        <w:t xml:space="preserve">, </w:t>
      </w:r>
      <w:r w:rsidR="005667C3">
        <w:rPr>
          <w:sz w:val="28"/>
          <w:szCs w:val="28"/>
        </w:rPr>
        <w:t xml:space="preserve">Fiji acknowledges </w:t>
      </w:r>
      <w:r w:rsidR="00FD2E41">
        <w:rPr>
          <w:sz w:val="28"/>
          <w:szCs w:val="28"/>
        </w:rPr>
        <w:t xml:space="preserve">recent </w:t>
      </w:r>
      <w:r w:rsidR="00FD2E41" w:rsidRPr="00FD2E41">
        <w:rPr>
          <w:sz w:val="28"/>
          <w:szCs w:val="28"/>
        </w:rPr>
        <w:t xml:space="preserve">notice from the Nauruan government </w:t>
      </w:r>
      <w:r w:rsidR="00FD2E41">
        <w:rPr>
          <w:sz w:val="28"/>
          <w:szCs w:val="28"/>
        </w:rPr>
        <w:t>aiming at expanding the opening of</w:t>
      </w:r>
      <w:r w:rsidR="00FD2E41" w:rsidRPr="00FD2E41">
        <w:rPr>
          <w:sz w:val="28"/>
          <w:szCs w:val="28"/>
        </w:rPr>
        <w:t xml:space="preserve"> centre arrangements for the regional processing centre to allow for freedom of movement </w:t>
      </w:r>
      <w:r w:rsidR="005C60B8">
        <w:rPr>
          <w:sz w:val="28"/>
          <w:szCs w:val="28"/>
        </w:rPr>
        <w:t xml:space="preserve">within Nauru </w:t>
      </w:r>
      <w:r w:rsidR="00FD2E41" w:rsidRPr="00FD2E41">
        <w:rPr>
          <w:sz w:val="28"/>
          <w:szCs w:val="28"/>
        </w:rPr>
        <w:t>24 hours per day, seven days per week</w:t>
      </w:r>
      <w:r w:rsidR="00FD2E41">
        <w:rPr>
          <w:sz w:val="28"/>
          <w:szCs w:val="28"/>
        </w:rPr>
        <w:t>.</w:t>
      </w:r>
      <w:r w:rsidR="003159B2">
        <w:rPr>
          <w:sz w:val="28"/>
          <w:szCs w:val="28"/>
        </w:rPr>
        <w:t xml:space="preserve"> </w:t>
      </w:r>
    </w:p>
    <w:p w:rsidR="005C60B8" w:rsidRDefault="005C60B8" w:rsidP="000911CD">
      <w:pPr>
        <w:jc w:val="both"/>
        <w:rPr>
          <w:sz w:val="28"/>
          <w:szCs w:val="28"/>
        </w:rPr>
      </w:pPr>
      <w:r>
        <w:rPr>
          <w:sz w:val="28"/>
          <w:szCs w:val="28"/>
        </w:rPr>
        <w:t>However</w:t>
      </w:r>
      <w:r w:rsidR="003159B2">
        <w:rPr>
          <w:sz w:val="28"/>
          <w:szCs w:val="28"/>
        </w:rPr>
        <w:t xml:space="preserve">, </w:t>
      </w:r>
      <w:r w:rsidR="005667C3">
        <w:rPr>
          <w:sz w:val="28"/>
          <w:szCs w:val="28"/>
        </w:rPr>
        <w:t xml:space="preserve">Fiji deprecates </w:t>
      </w:r>
      <w:r w:rsidR="003159B2">
        <w:rPr>
          <w:sz w:val="28"/>
          <w:szCs w:val="28"/>
        </w:rPr>
        <w:t xml:space="preserve">other </w:t>
      </w:r>
      <w:r w:rsidR="005667C3">
        <w:rPr>
          <w:sz w:val="28"/>
          <w:szCs w:val="28"/>
        </w:rPr>
        <w:t>restriction</w:t>
      </w:r>
      <w:r w:rsidR="003159B2">
        <w:rPr>
          <w:sz w:val="28"/>
          <w:szCs w:val="28"/>
        </w:rPr>
        <w:t>s</w:t>
      </w:r>
      <w:r w:rsidR="005667C3">
        <w:rPr>
          <w:sz w:val="28"/>
          <w:szCs w:val="28"/>
        </w:rPr>
        <w:t xml:space="preserve"> on</w:t>
      </w:r>
      <w:r w:rsidR="003159B2">
        <w:rPr>
          <w:sz w:val="28"/>
          <w:szCs w:val="28"/>
        </w:rPr>
        <w:t xml:space="preserve"> the right</w:t>
      </w:r>
      <w:r w:rsidR="005667C3">
        <w:rPr>
          <w:sz w:val="28"/>
          <w:szCs w:val="28"/>
        </w:rPr>
        <w:t xml:space="preserve"> of asylum seekers</w:t>
      </w:r>
      <w:r w:rsidR="003159B2">
        <w:rPr>
          <w:sz w:val="28"/>
          <w:szCs w:val="28"/>
        </w:rPr>
        <w:t xml:space="preserve"> in Nauru</w:t>
      </w:r>
      <w:r w:rsidR="005667C3">
        <w:rPr>
          <w:sz w:val="28"/>
          <w:szCs w:val="28"/>
        </w:rPr>
        <w:t>, including the</w:t>
      </w:r>
      <w:r w:rsidR="001C78AC">
        <w:rPr>
          <w:sz w:val="28"/>
          <w:szCs w:val="28"/>
        </w:rPr>
        <w:t>ir</w:t>
      </w:r>
      <w:r w:rsidR="005667C3">
        <w:rPr>
          <w:sz w:val="28"/>
          <w:szCs w:val="28"/>
        </w:rPr>
        <w:t xml:space="preserve"> right </w:t>
      </w:r>
      <w:r w:rsidR="001C78AC">
        <w:rPr>
          <w:sz w:val="28"/>
          <w:szCs w:val="28"/>
        </w:rPr>
        <w:t xml:space="preserve">to use internet to communicate, </w:t>
      </w:r>
      <w:r w:rsidR="005667C3">
        <w:rPr>
          <w:sz w:val="28"/>
          <w:szCs w:val="28"/>
        </w:rPr>
        <w:t>the</w:t>
      </w:r>
      <w:r w:rsidR="001C78AC">
        <w:rPr>
          <w:sz w:val="28"/>
          <w:szCs w:val="28"/>
        </w:rPr>
        <w:t>ir</w:t>
      </w:r>
      <w:r w:rsidR="005667C3">
        <w:rPr>
          <w:sz w:val="28"/>
          <w:szCs w:val="28"/>
        </w:rPr>
        <w:t xml:space="preserve"> right to be protected from </w:t>
      </w:r>
      <w:r w:rsidR="001C78AC">
        <w:rPr>
          <w:sz w:val="28"/>
          <w:szCs w:val="28"/>
        </w:rPr>
        <w:t>(</w:t>
      </w:r>
      <w:r w:rsidR="005667C3">
        <w:rPr>
          <w:sz w:val="28"/>
          <w:szCs w:val="28"/>
        </w:rPr>
        <w:t>sexual</w:t>
      </w:r>
      <w:r w:rsidR="001C78AC">
        <w:rPr>
          <w:sz w:val="28"/>
          <w:szCs w:val="28"/>
        </w:rPr>
        <w:t>)</w:t>
      </w:r>
      <w:r w:rsidR="005667C3">
        <w:rPr>
          <w:sz w:val="28"/>
          <w:szCs w:val="28"/>
        </w:rPr>
        <w:t xml:space="preserve"> assaults</w:t>
      </w:r>
      <w:r w:rsidR="001C78AC">
        <w:rPr>
          <w:sz w:val="28"/>
          <w:szCs w:val="28"/>
        </w:rPr>
        <w:t xml:space="preserve"> and their rights to freedom of assembly, movement </w:t>
      </w:r>
      <w:r>
        <w:rPr>
          <w:sz w:val="28"/>
          <w:szCs w:val="28"/>
        </w:rPr>
        <w:t xml:space="preserve">and </w:t>
      </w:r>
      <w:r w:rsidR="001C78AC">
        <w:rPr>
          <w:sz w:val="28"/>
          <w:szCs w:val="28"/>
        </w:rPr>
        <w:t>expression</w:t>
      </w:r>
      <w:r w:rsidR="005667C3">
        <w:rPr>
          <w:sz w:val="28"/>
          <w:szCs w:val="28"/>
        </w:rPr>
        <w:t>.</w:t>
      </w:r>
    </w:p>
    <w:p w:rsidR="005667C3" w:rsidRPr="005C60B8" w:rsidRDefault="003C35BF" w:rsidP="005C60B8">
      <w:pPr>
        <w:pStyle w:val="ListParagraph"/>
        <w:numPr>
          <w:ilvl w:val="0"/>
          <w:numId w:val="1"/>
        </w:numPr>
        <w:jc w:val="both"/>
        <w:rPr>
          <w:sz w:val="28"/>
          <w:szCs w:val="28"/>
        </w:rPr>
      </w:pPr>
      <w:r>
        <w:rPr>
          <w:sz w:val="28"/>
          <w:szCs w:val="28"/>
        </w:rPr>
        <w:t>Accordingly</w:t>
      </w:r>
      <w:r w:rsidR="00C37B6A" w:rsidRPr="00C37B6A">
        <w:rPr>
          <w:sz w:val="28"/>
          <w:szCs w:val="28"/>
        </w:rPr>
        <w:t>, Fiji recommends</w:t>
      </w:r>
      <w:r w:rsidR="00C37B6A">
        <w:rPr>
          <w:sz w:val="28"/>
          <w:szCs w:val="28"/>
        </w:rPr>
        <w:t xml:space="preserve"> t</w:t>
      </w:r>
      <w:r w:rsidR="005C60B8">
        <w:rPr>
          <w:sz w:val="28"/>
          <w:szCs w:val="28"/>
        </w:rPr>
        <w:t>hat</w:t>
      </w:r>
      <w:r w:rsidR="005667C3" w:rsidRPr="005C60B8">
        <w:rPr>
          <w:sz w:val="28"/>
          <w:szCs w:val="28"/>
        </w:rPr>
        <w:t xml:space="preserve"> </w:t>
      </w:r>
      <w:r w:rsidR="001C78AC" w:rsidRPr="005C60B8">
        <w:rPr>
          <w:sz w:val="28"/>
          <w:szCs w:val="28"/>
        </w:rPr>
        <w:t xml:space="preserve">the Government </w:t>
      </w:r>
      <w:r w:rsidR="005C60B8">
        <w:rPr>
          <w:sz w:val="28"/>
          <w:szCs w:val="28"/>
        </w:rPr>
        <w:t>of Nauru</w:t>
      </w:r>
      <w:r w:rsidR="005667C3" w:rsidRPr="005C60B8">
        <w:rPr>
          <w:sz w:val="28"/>
          <w:szCs w:val="28"/>
        </w:rPr>
        <w:t xml:space="preserve"> take measures to implement</w:t>
      </w:r>
      <w:r w:rsidR="001C78AC" w:rsidRPr="005C60B8">
        <w:rPr>
          <w:sz w:val="28"/>
          <w:szCs w:val="28"/>
        </w:rPr>
        <w:t xml:space="preserve"> and guarantee </w:t>
      </w:r>
      <w:r w:rsidR="005C60B8">
        <w:rPr>
          <w:sz w:val="28"/>
          <w:szCs w:val="28"/>
        </w:rPr>
        <w:t xml:space="preserve">international </w:t>
      </w:r>
      <w:r w:rsidR="005667C3" w:rsidRPr="005C60B8">
        <w:rPr>
          <w:sz w:val="28"/>
          <w:szCs w:val="28"/>
        </w:rPr>
        <w:t>human rights for asylum seekers</w:t>
      </w:r>
      <w:r w:rsidR="005C60B8">
        <w:rPr>
          <w:sz w:val="28"/>
          <w:szCs w:val="28"/>
        </w:rPr>
        <w:t>, and in particular the right of women and girls who are seeking asylum to be protected from gender based violence</w:t>
      </w:r>
      <w:r w:rsidR="005667C3" w:rsidRPr="005C60B8">
        <w:rPr>
          <w:sz w:val="28"/>
          <w:szCs w:val="28"/>
        </w:rPr>
        <w:t>.</w:t>
      </w:r>
    </w:p>
    <w:p w:rsidR="003C35BF" w:rsidRDefault="003C35BF" w:rsidP="000911CD">
      <w:pPr>
        <w:jc w:val="both"/>
        <w:rPr>
          <w:sz w:val="28"/>
          <w:szCs w:val="28"/>
        </w:rPr>
      </w:pPr>
    </w:p>
    <w:p w:rsidR="003C35BF" w:rsidRDefault="003C35BF" w:rsidP="000911CD">
      <w:pPr>
        <w:jc w:val="both"/>
        <w:rPr>
          <w:sz w:val="28"/>
          <w:szCs w:val="28"/>
        </w:rPr>
      </w:pPr>
      <w:r>
        <w:rPr>
          <w:sz w:val="28"/>
          <w:szCs w:val="28"/>
        </w:rPr>
        <w:lastRenderedPageBreak/>
        <w:t>M</w:t>
      </w:r>
      <w:r w:rsidR="00E701B7">
        <w:rPr>
          <w:sz w:val="28"/>
          <w:szCs w:val="28"/>
        </w:rPr>
        <w:t>s</w:t>
      </w:r>
      <w:r>
        <w:rPr>
          <w:sz w:val="28"/>
          <w:szCs w:val="28"/>
        </w:rPr>
        <w:t>.</w:t>
      </w:r>
      <w:r w:rsidR="00E701B7">
        <w:rPr>
          <w:sz w:val="28"/>
          <w:szCs w:val="28"/>
        </w:rPr>
        <w:t xml:space="preserve"> Vice-</w:t>
      </w:r>
      <w:r>
        <w:rPr>
          <w:sz w:val="28"/>
          <w:szCs w:val="28"/>
        </w:rPr>
        <w:t>President,</w:t>
      </w:r>
    </w:p>
    <w:p w:rsidR="005C60B8" w:rsidRDefault="00DD2B35" w:rsidP="000911CD">
      <w:pPr>
        <w:jc w:val="both"/>
        <w:rPr>
          <w:sz w:val="28"/>
          <w:szCs w:val="28"/>
        </w:rPr>
      </w:pPr>
      <w:r>
        <w:rPr>
          <w:sz w:val="28"/>
          <w:szCs w:val="28"/>
        </w:rPr>
        <w:t>Fiji notes that, in the 1</w:t>
      </w:r>
      <w:r w:rsidRPr="00DD2B35">
        <w:rPr>
          <w:sz w:val="28"/>
          <w:szCs w:val="28"/>
          <w:vertAlign w:val="superscript"/>
        </w:rPr>
        <w:t>st</w:t>
      </w:r>
      <w:r>
        <w:rPr>
          <w:sz w:val="28"/>
          <w:szCs w:val="28"/>
        </w:rPr>
        <w:t xml:space="preserve"> UPR Cycle, Nauru accepted four recommendations relevant to climate change and human rights, including developing the human rights-based climate change adaptat</w:t>
      </w:r>
      <w:r w:rsidR="005C60B8">
        <w:rPr>
          <w:sz w:val="28"/>
          <w:szCs w:val="28"/>
        </w:rPr>
        <w:t>ion strategy.</w:t>
      </w:r>
      <w:r w:rsidR="00B82B37">
        <w:rPr>
          <w:sz w:val="28"/>
          <w:szCs w:val="28"/>
        </w:rPr>
        <w:t xml:space="preserve"> Fiji recognises the severe impact of climate change on social and economic rights and in particular to safe drinking water, housing, food and access to sources of livelihood, as their land becomes uninhabitable.</w:t>
      </w:r>
      <w:r w:rsidR="005C60B8">
        <w:rPr>
          <w:sz w:val="28"/>
          <w:szCs w:val="28"/>
        </w:rPr>
        <w:t xml:space="preserve"> Hence, we welcome</w:t>
      </w:r>
      <w:r>
        <w:rPr>
          <w:sz w:val="28"/>
          <w:szCs w:val="28"/>
        </w:rPr>
        <w:t xml:space="preserve"> the </w:t>
      </w:r>
      <w:r w:rsidR="005C60B8">
        <w:rPr>
          <w:sz w:val="28"/>
          <w:szCs w:val="28"/>
        </w:rPr>
        <w:t xml:space="preserve">adoption of </w:t>
      </w:r>
      <w:r>
        <w:rPr>
          <w:sz w:val="28"/>
          <w:szCs w:val="28"/>
        </w:rPr>
        <w:t xml:space="preserve">the Republic of Nauru Framework for Climate Change Adaptation and Disaster Risk Reduction. Fiji shares with Nauru </w:t>
      </w:r>
      <w:r w:rsidR="005C60B8">
        <w:rPr>
          <w:sz w:val="28"/>
          <w:szCs w:val="28"/>
        </w:rPr>
        <w:t xml:space="preserve">the experiences which demonstrate </w:t>
      </w:r>
      <w:r>
        <w:rPr>
          <w:sz w:val="28"/>
          <w:szCs w:val="28"/>
        </w:rPr>
        <w:t xml:space="preserve">that climate change has a negative impact on </w:t>
      </w:r>
      <w:r w:rsidR="00981FEF">
        <w:rPr>
          <w:sz w:val="28"/>
          <w:szCs w:val="28"/>
        </w:rPr>
        <w:t>economic and social rights.</w:t>
      </w:r>
    </w:p>
    <w:p w:rsidR="00165DCC" w:rsidRPr="00165DCC" w:rsidRDefault="00C37B6A" w:rsidP="00165DCC">
      <w:pPr>
        <w:pStyle w:val="ListParagraph"/>
        <w:numPr>
          <w:ilvl w:val="0"/>
          <w:numId w:val="1"/>
        </w:numPr>
        <w:jc w:val="both"/>
        <w:rPr>
          <w:sz w:val="28"/>
          <w:szCs w:val="28"/>
        </w:rPr>
      </w:pPr>
      <w:r w:rsidRPr="00C37B6A">
        <w:rPr>
          <w:sz w:val="28"/>
          <w:szCs w:val="28"/>
        </w:rPr>
        <w:t>Fiji recommends</w:t>
      </w:r>
      <w:r>
        <w:rPr>
          <w:sz w:val="28"/>
          <w:szCs w:val="28"/>
        </w:rPr>
        <w:t xml:space="preserve"> t</w:t>
      </w:r>
      <w:r w:rsidR="00981FEF" w:rsidRPr="005C60B8">
        <w:rPr>
          <w:sz w:val="28"/>
          <w:szCs w:val="28"/>
        </w:rPr>
        <w:t xml:space="preserve">hat Nauru should </w:t>
      </w:r>
      <w:r w:rsidR="00B82B37">
        <w:rPr>
          <w:sz w:val="28"/>
          <w:szCs w:val="28"/>
        </w:rPr>
        <w:t>incorporate in its Framework a plan to undertake vulnerability assessments and to institute a plan for relocation of Nauruans living in vulnerable or high risk zones to safer and habitable locations.</w:t>
      </w:r>
    </w:p>
    <w:p w:rsidR="00574E89" w:rsidRPr="000911CD" w:rsidRDefault="0094496D" w:rsidP="000911CD">
      <w:pPr>
        <w:jc w:val="both"/>
        <w:rPr>
          <w:sz w:val="28"/>
          <w:szCs w:val="28"/>
        </w:rPr>
      </w:pPr>
      <w:r>
        <w:rPr>
          <w:sz w:val="28"/>
          <w:szCs w:val="28"/>
        </w:rPr>
        <w:t xml:space="preserve">I thank you </w:t>
      </w:r>
      <w:r w:rsidRPr="000911CD">
        <w:rPr>
          <w:sz w:val="28"/>
          <w:szCs w:val="28"/>
        </w:rPr>
        <w:t>M</w:t>
      </w:r>
      <w:r w:rsidR="00E701B7">
        <w:rPr>
          <w:sz w:val="28"/>
          <w:szCs w:val="28"/>
        </w:rPr>
        <w:t>s</w:t>
      </w:r>
      <w:r>
        <w:rPr>
          <w:sz w:val="28"/>
          <w:szCs w:val="28"/>
        </w:rPr>
        <w:t>.</w:t>
      </w:r>
      <w:r w:rsidR="00E701B7">
        <w:rPr>
          <w:sz w:val="28"/>
          <w:szCs w:val="28"/>
        </w:rPr>
        <w:t xml:space="preserve"> Vice-</w:t>
      </w:r>
      <w:bookmarkStart w:id="1" w:name="_GoBack"/>
      <w:bookmarkEnd w:id="1"/>
      <w:r w:rsidRPr="000911CD">
        <w:rPr>
          <w:sz w:val="28"/>
          <w:szCs w:val="28"/>
        </w:rPr>
        <w:t>President</w:t>
      </w:r>
      <w:r>
        <w:rPr>
          <w:sz w:val="28"/>
          <w:szCs w:val="28"/>
        </w:rPr>
        <w:t>.</w:t>
      </w:r>
      <w:r w:rsidR="00EB483E">
        <w:rPr>
          <w:sz w:val="28"/>
          <w:szCs w:val="28"/>
        </w:rPr>
        <w:t xml:space="preserve"> </w:t>
      </w:r>
    </w:p>
    <w:sectPr w:rsidR="00574E89" w:rsidRPr="000911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10" w:rsidRDefault="00DF1210" w:rsidP="00763D41">
      <w:pPr>
        <w:spacing w:after="0" w:line="240" w:lineRule="auto"/>
      </w:pPr>
      <w:r>
        <w:separator/>
      </w:r>
    </w:p>
  </w:endnote>
  <w:endnote w:type="continuationSeparator" w:id="0">
    <w:p w:rsidR="00DF1210" w:rsidRDefault="00DF1210" w:rsidP="0076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10" w:rsidRDefault="00DF1210" w:rsidP="00763D41">
      <w:pPr>
        <w:spacing w:after="0" w:line="240" w:lineRule="auto"/>
      </w:pPr>
      <w:r>
        <w:separator/>
      </w:r>
    </w:p>
  </w:footnote>
  <w:footnote w:type="continuationSeparator" w:id="0">
    <w:p w:rsidR="00DF1210" w:rsidRDefault="00DF1210" w:rsidP="00763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0BE4"/>
    <w:multiLevelType w:val="hybridMultilevel"/>
    <w:tmpl w:val="38D24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3C"/>
    <w:rsid w:val="000911CD"/>
    <w:rsid w:val="00165DCC"/>
    <w:rsid w:val="001C78AC"/>
    <w:rsid w:val="003159B2"/>
    <w:rsid w:val="003738E9"/>
    <w:rsid w:val="003C35BF"/>
    <w:rsid w:val="003F40A5"/>
    <w:rsid w:val="00434A71"/>
    <w:rsid w:val="005667C3"/>
    <w:rsid w:val="00574E89"/>
    <w:rsid w:val="005C60B8"/>
    <w:rsid w:val="005C7F3C"/>
    <w:rsid w:val="007064E2"/>
    <w:rsid w:val="00717C3E"/>
    <w:rsid w:val="00735D01"/>
    <w:rsid w:val="00750CA6"/>
    <w:rsid w:val="00763D41"/>
    <w:rsid w:val="008A4A7F"/>
    <w:rsid w:val="0094496D"/>
    <w:rsid w:val="00981FEF"/>
    <w:rsid w:val="009A04F0"/>
    <w:rsid w:val="00B53DBF"/>
    <w:rsid w:val="00B55899"/>
    <w:rsid w:val="00B82B37"/>
    <w:rsid w:val="00C37B6A"/>
    <w:rsid w:val="00C86FE3"/>
    <w:rsid w:val="00D529D9"/>
    <w:rsid w:val="00DD2B35"/>
    <w:rsid w:val="00DF1210"/>
    <w:rsid w:val="00E701B7"/>
    <w:rsid w:val="00EB483E"/>
    <w:rsid w:val="00F915AD"/>
    <w:rsid w:val="00FD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BF87D-891D-467B-BEC4-6218F8E0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1CD"/>
    <w:rPr>
      <w:color w:val="0563C1" w:themeColor="hyperlink"/>
      <w:u w:val="single"/>
    </w:rPr>
  </w:style>
  <w:style w:type="paragraph" w:styleId="FootnoteText">
    <w:name w:val="footnote text"/>
    <w:basedOn w:val="Normal"/>
    <w:link w:val="FootnoteTextChar"/>
    <w:uiPriority w:val="99"/>
    <w:semiHidden/>
    <w:unhideWhenUsed/>
    <w:rsid w:val="00763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D41"/>
    <w:rPr>
      <w:sz w:val="20"/>
      <w:szCs w:val="20"/>
    </w:rPr>
  </w:style>
  <w:style w:type="character" w:styleId="FootnoteReference">
    <w:name w:val="footnote reference"/>
    <w:basedOn w:val="DefaultParagraphFont"/>
    <w:uiPriority w:val="99"/>
    <w:semiHidden/>
    <w:unhideWhenUsed/>
    <w:rsid w:val="00763D41"/>
    <w:rPr>
      <w:vertAlign w:val="superscript"/>
    </w:rPr>
  </w:style>
  <w:style w:type="paragraph" w:styleId="ListParagraph">
    <w:name w:val="List Paragraph"/>
    <w:basedOn w:val="Normal"/>
    <w:uiPriority w:val="34"/>
    <w:qFormat/>
    <w:rsid w:val="005C60B8"/>
    <w:pPr>
      <w:ind w:left="720"/>
      <w:contextualSpacing/>
    </w:pPr>
  </w:style>
  <w:style w:type="paragraph" w:styleId="BalloonText">
    <w:name w:val="Balloon Text"/>
    <w:basedOn w:val="Normal"/>
    <w:link w:val="BalloonTextChar"/>
    <w:uiPriority w:val="99"/>
    <w:semiHidden/>
    <w:unhideWhenUsed/>
    <w:rsid w:val="003C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D2E015AFFC5A445B31B0EC9B7E313AE" ma:contentTypeVersion="2" ma:contentTypeDescription="Country Statements" ma:contentTypeScope="" ma:versionID="557a630358cc61d16cf2a83c8495280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3E57E-F129-4472-B583-E404DC12B806}"/>
</file>

<file path=customXml/itemProps2.xml><?xml version="1.0" encoding="utf-8"?>
<ds:datastoreItem xmlns:ds="http://schemas.openxmlformats.org/officeDocument/2006/customXml" ds:itemID="{22569902-0122-499F-9477-477558A3132A}"/>
</file>

<file path=customXml/itemProps3.xml><?xml version="1.0" encoding="utf-8"?>
<ds:datastoreItem xmlns:ds="http://schemas.openxmlformats.org/officeDocument/2006/customXml" ds:itemID="{552FB706-E385-484C-A43D-E790F266DD37}"/>
</file>

<file path=customXml/itemProps4.xml><?xml version="1.0" encoding="utf-8"?>
<ds:datastoreItem xmlns:ds="http://schemas.openxmlformats.org/officeDocument/2006/customXml" ds:itemID="{B799FF2B-F7C9-4320-A05D-00240CEC8CF1}"/>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Fiji</dc:title>
  <dc:subject/>
  <dc:creator>User5</dc:creator>
  <cp:keywords/>
  <dc:description/>
  <cp:lastModifiedBy>User5</cp:lastModifiedBy>
  <cp:revision>2</cp:revision>
  <cp:lastPrinted>2015-11-03T12:44:00Z</cp:lastPrinted>
  <dcterms:created xsi:type="dcterms:W3CDTF">2015-11-03T13:50:00Z</dcterms:created>
  <dcterms:modified xsi:type="dcterms:W3CDTF">2015-11-03T13:50:00Z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0x010100CA92D31222379248846EF4F1EBFB5EDE009D2E015AFFC5A445B31B0EC9B7E313AE</vt:lpwstr>
  </property>
</Properties>
</file>