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1E" w:rsidRPr="00FD474C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FD474C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916221" w:rsidRPr="00FD474C" w:rsidRDefault="00CA39A2" w:rsidP="00C0751E">
      <w:pPr>
        <w:spacing w:after="0"/>
        <w:jc w:val="center"/>
        <w:rPr>
          <w:rFonts w:ascii="Times New Roman" w:hAnsi="Times New Roman" w:cs="Angsana New"/>
          <w:b/>
          <w:bCs/>
          <w:sz w:val="28"/>
          <w:szCs w:val="36"/>
        </w:rPr>
      </w:pPr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H.E. Mr. </w:t>
      </w:r>
      <w:proofErr w:type="spellStart"/>
      <w:r w:rsidRPr="00FD474C">
        <w:rPr>
          <w:rFonts w:ascii="Times New Roman" w:hAnsi="Times New Roman" w:cs="Angsana New"/>
          <w:b/>
          <w:bCs/>
          <w:sz w:val="28"/>
          <w:szCs w:val="36"/>
        </w:rPr>
        <w:t>Krerkpan</w:t>
      </w:r>
      <w:proofErr w:type="spellEnd"/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 </w:t>
      </w:r>
      <w:proofErr w:type="spellStart"/>
      <w:r w:rsidRPr="00FD474C">
        <w:rPr>
          <w:rFonts w:ascii="Times New Roman" w:hAnsi="Times New Roman" w:cs="Angsana New"/>
          <w:b/>
          <w:bCs/>
          <w:sz w:val="28"/>
          <w:szCs w:val="36"/>
        </w:rPr>
        <w:t>Roekchamnong</w:t>
      </w:r>
      <w:proofErr w:type="spellEnd"/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 </w:t>
      </w:r>
    </w:p>
    <w:p w:rsidR="00916221" w:rsidRPr="00FD474C" w:rsidRDefault="00CA39A2" w:rsidP="00163AEC">
      <w:pPr>
        <w:spacing w:after="0"/>
        <w:jc w:val="center"/>
        <w:rPr>
          <w:rFonts w:ascii="Times New Roman" w:hAnsi="Times New Roman" w:cs="Angsana New"/>
          <w:b/>
          <w:bCs/>
          <w:sz w:val="28"/>
          <w:szCs w:val="36"/>
        </w:rPr>
      </w:pPr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Chargé </w:t>
      </w:r>
      <w:proofErr w:type="spellStart"/>
      <w:r w:rsidRPr="00FD474C">
        <w:rPr>
          <w:rFonts w:ascii="Times New Roman" w:hAnsi="Times New Roman" w:cs="Angsana New"/>
          <w:b/>
          <w:bCs/>
          <w:sz w:val="28"/>
          <w:szCs w:val="36"/>
        </w:rPr>
        <w:t>d’Affaires</w:t>
      </w:r>
      <w:proofErr w:type="spellEnd"/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 </w:t>
      </w:r>
      <w:proofErr w:type="spellStart"/>
      <w:r w:rsidRPr="00FD474C">
        <w:rPr>
          <w:rFonts w:ascii="Times New Roman" w:hAnsi="Times New Roman" w:cs="Angsana New"/>
          <w:b/>
          <w:bCs/>
          <w:sz w:val="28"/>
          <w:szCs w:val="36"/>
        </w:rPr>
        <w:t>a.i</w:t>
      </w:r>
      <w:proofErr w:type="spellEnd"/>
      <w:r w:rsidRPr="00FD474C">
        <w:rPr>
          <w:rFonts w:ascii="Times New Roman" w:hAnsi="Times New Roman" w:cs="Angsana New"/>
          <w:b/>
          <w:bCs/>
          <w:sz w:val="28"/>
          <w:szCs w:val="36"/>
        </w:rPr>
        <w:t xml:space="preserve">. and Deputy </w:t>
      </w:r>
      <w:r w:rsidR="00B11975" w:rsidRPr="00FD474C">
        <w:rPr>
          <w:rFonts w:ascii="Times New Roman" w:hAnsi="Times New Roman" w:cs="Angsana New"/>
          <w:b/>
          <w:bCs/>
          <w:sz w:val="28"/>
          <w:szCs w:val="36"/>
        </w:rPr>
        <w:t>Permanent Representative</w:t>
      </w:r>
      <w:r w:rsidR="00916221" w:rsidRPr="00FD474C">
        <w:rPr>
          <w:rFonts w:ascii="Times New Roman" w:hAnsi="Times New Roman" w:cs="Angsana New"/>
          <w:b/>
          <w:bCs/>
          <w:sz w:val="28"/>
          <w:szCs w:val="36"/>
        </w:rPr>
        <w:t xml:space="preserve"> of Thailand</w:t>
      </w:r>
    </w:p>
    <w:p w:rsidR="00C0751E" w:rsidRPr="00FD474C" w:rsidRDefault="00C0751E" w:rsidP="00C0751E">
      <w:pPr>
        <w:spacing w:after="0"/>
        <w:jc w:val="center"/>
        <w:rPr>
          <w:rFonts w:ascii="Times New Roman" w:hAnsi="Times New Roman"/>
          <w:b/>
          <w:bCs/>
          <w:sz w:val="28"/>
          <w:cs/>
        </w:rPr>
      </w:pPr>
      <w:proofErr w:type="gramStart"/>
      <w:r w:rsidRPr="00FD474C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FD474C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CA39A2" w:rsidRPr="00FD474C">
        <w:rPr>
          <w:rFonts w:ascii="Times New Roman" w:hAnsi="Times New Roman"/>
          <w:b/>
          <w:bCs/>
          <w:sz w:val="28"/>
        </w:rPr>
        <w:t>Myanmar</w:t>
      </w:r>
    </w:p>
    <w:p w:rsidR="00C0751E" w:rsidRPr="00FD474C" w:rsidRDefault="00B11975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D474C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FD474C">
        <w:rPr>
          <w:rFonts w:ascii="Times New Roman" w:hAnsi="Times New Roman" w:cs="Times New Roman"/>
          <w:b/>
          <w:bCs/>
          <w:sz w:val="28"/>
        </w:rPr>
        <w:t xml:space="preserve"> the 23</w:t>
      </w:r>
      <w:r w:rsidRPr="00FD474C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C0751E" w:rsidRPr="00FD474C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C0751E" w:rsidRPr="00FD474C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0751E" w:rsidRPr="00FD474C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D474C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FD474C">
        <w:rPr>
          <w:rFonts w:ascii="Times New Roman" w:hAnsi="Times New Roman" w:cs="Times New Roman"/>
          <w:b/>
          <w:bCs/>
          <w:sz w:val="28"/>
        </w:rPr>
        <w:t xml:space="preserve"> </w:t>
      </w:r>
      <w:r w:rsidR="00CA39A2" w:rsidRPr="00FD474C">
        <w:rPr>
          <w:rFonts w:ascii="Times New Roman" w:hAnsi="Times New Roman"/>
          <w:b/>
          <w:bCs/>
          <w:sz w:val="28"/>
        </w:rPr>
        <w:t>Friday 6</w:t>
      </w:r>
      <w:r w:rsidR="00B11975" w:rsidRPr="00FD474C">
        <w:rPr>
          <w:rFonts w:ascii="Times New Roman" w:hAnsi="Times New Roman" w:cs="Times New Roman"/>
          <w:b/>
          <w:bCs/>
          <w:sz w:val="28"/>
        </w:rPr>
        <w:t xml:space="preserve"> November</w:t>
      </w:r>
      <w:r w:rsidRPr="00FD474C">
        <w:rPr>
          <w:rFonts w:ascii="Times New Roman" w:hAnsi="Times New Roman" w:cs="Times New Roman"/>
          <w:b/>
          <w:bCs/>
          <w:sz w:val="28"/>
        </w:rPr>
        <w:t xml:space="preserve"> 2015 from </w:t>
      </w:r>
      <w:r w:rsidR="00CA39A2" w:rsidRPr="00FD474C">
        <w:rPr>
          <w:rFonts w:ascii="Times New Roman" w:hAnsi="Times New Roman" w:cs="Times New Roman"/>
          <w:b/>
          <w:bCs/>
          <w:sz w:val="28"/>
        </w:rPr>
        <w:t>9</w:t>
      </w:r>
      <w:r w:rsidRPr="00FD474C">
        <w:rPr>
          <w:rFonts w:ascii="Times New Roman" w:hAnsi="Times New Roman" w:cs="Times New Roman"/>
          <w:b/>
          <w:bCs/>
          <w:sz w:val="28"/>
        </w:rPr>
        <w:t>:</w:t>
      </w:r>
      <w:r w:rsidR="00CA39A2" w:rsidRPr="00FD474C">
        <w:rPr>
          <w:rFonts w:ascii="Times New Roman" w:hAnsi="Times New Roman" w:cs="Times New Roman"/>
          <w:b/>
          <w:bCs/>
          <w:sz w:val="28"/>
        </w:rPr>
        <w:t>0</w:t>
      </w:r>
      <w:r w:rsidRPr="00FD474C">
        <w:rPr>
          <w:rFonts w:ascii="Times New Roman" w:hAnsi="Times New Roman" w:cs="Times New Roman"/>
          <w:b/>
          <w:bCs/>
          <w:sz w:val="28"/>
        </w:rPr>
        <w:t>0 to 1</w:t>
      </w:r>
      <w:r w:rsidR="00CA39A2" w:rsidRPr="00FD474C">
        <w:rPr>
          <w:rFonts w:ascii="Times New Roman" w:hAnsi="Times New Roman" w:cs="Times New Roman"/>
          <w:b/>
          <w:bCs/>
          <w:sz w:val="28"/>
        </w:rPr>
        <w:t>2</w:t>
      </w:r>
      <w:r w:rsidRPr="00FD474C">
        <w:rPr>
          <w:rFonts w:ascii="Times New Roman" w:hAnsi="Times New Roman" w:cs="Times New Roman"/>
          <w:b/>
          <w:bCs/>
          <w:sz w:val="28"/>
        </w:rPr>
        <w:t>:</w:t>
      </w:r>
      <w:r w:rsidR="00CA39A2" w:rsidRPr="00FD474C">
        <w:rPr>
          <w:rFonts w:ascii="Times New Roman" w:hAnsi="Times New Roman" w:cs="Times New Roman"/>
          <w:b/>
          <w:bCs/>
          <w:sz w:val="28"/>
        </w:rPr>
        <w:t>3</w:t>
      </w:r>
      <w:r w:rsidRPr="00FD474C">
        <w:rPr>
          <w:rFonts w:ascii="Times New Roman" w:hAnsi="Times New Roman" w:cs="Times New Roman"/>
          <w:b/>
          <w:bCs/>
          <w:sz w:val="28"/>
        </w:rPr>
        <w:t>0 hrs.</w:t>
      </w:r>
    </w:p>
    <w:p w:rsidR="00C0751E" w:rsidRPr="00FD474C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D474C">
        <w:rPr>
          <w:rFonts w:ascii="Times New Roman" w:hAnsi="Times New Roman" w:cs="Times New Roman"/>
          <w:b/>
          <w:bCs/>
          <w:sz w:val="28"/>
        </w:rPr>
        <w:t>in</w:t>
      </w:r>
      <w:proofErr w:type="gramEnd"/>
      <w:r w:rsidRPr="00FD474C">
        <w:rPr>
          <w:rFonts w:ascii="Times New Roman" w:hAnsi="Times New Roman" w:cs="Times New Roman"/>
          <w:b/>
          <w:bCs/>
          <w:sz w:val="28"/>
        </w:rPr>
        <w:t xml:space="preserve"> Room XX of the </w:t>
      </w:r>
      <w:proofErr w:type="spellStart"/>
      <w:r w:rsidRPr="00FD474C">
        <w:rPr>
          <w:rFonts w:ascii="Times New Roman" w:hAnsi="Times New Roman" w:cs="Times New Roman"/>
          <w:b/>
          <w:bCs/>
          <w:sz w:val="28"/>
        </w:rPr>
        <w:t>Palais</w:t>
      </w:r>
      <w:proofErr w:type="spellEnd"/>
      <w:r w:rsidRPr="00FD474C">
        <w:rPr>
          <w:rFonts w:ascii="Times New Roman" w:hAnsi="Times New Roman" w:cs="Times New Roman"/>
          <w:b/>
          <w:bCs/>
          <w:sz w:val="28"/>
        </w:rPr>
        <w:t xml:space="preserve"> des Nations in Geneva</w:t>
      </w:r>
    </w:p>
    <w:p w:rsidR="00C0751E" w:rsidRPr="00FD474C" w:rsidRDefault="00A37495" w:rsidP="00C0751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D474C">
        <w:rPr>
          <w:rFonts w:ascii="Times New Roman" w:hAnsi="Times New Roman" w:cs="Times New Roman"/>
          <w:b/>
          <w:bCs/>
          <w:sz w:val="28"/>
        </w:rPr>
        <w:t>(Speaker Number: 4</w:t>
      </w:r>
      <w:r w:rsidR="00C0751E" w:rsidRPr="00FD474C">
        <w:rPr>
          <w:rFonts w:ascii="Times New Roman" w:hAnsi="Times New Roman" w:cs="Times New Roman"/>
          <w:b/>
          <w:bCs/>
          <w:sz w:val="28"/>
        </w:rPr>
        <w:t xml:space="preserve"> – Time: </w:t>
      </w:r>
      <w:r w:rsidR="00465D72">
        <w:rPr>
          <w:rFonts w:ascii="Times New Roman" w:hAnsi="Times New Roman" w:cs="Times New Roman"/>
          <w:b/>
          <w:bCs/>
          <w:sz w:val="28"/>
        </w:rPr>
        <w:t>1</w:t>
      </w:r>
      <w:r w:rsidR="00C0751E" w:rsidRPr="00FD474C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465D72">
        <w:rPr>
          <w:rFonts w:ascii="Times New Roman" w:hAnsi="Times New Roman" w:cs="Times New Roman"/>
          <w:b/>
          <w:bCs/>
          <w:sz w:val="28"/>
        </w:rPr>
        <w:t xml:space="preserve"> 20 seconds</w:t>
      </w:r>
      <w:r w:rsidR="00C0751E" w:rsidRPr="00FD474C">
        <w:rPr>
          <w:rFonts w:ascii="Times New Roman" w:hAnsi="Times New Roman" w:cs="Times New Roman"/>
          <w:b/>
          <w:bCs/>
          <w:sz w:val="28"/>
        </w:rPr>
        <w:t>)</w:t>
      </w:r>
    </w:p>
    <w:p w:rsidR="00C0751E" w:rsidRPr="00FD474C" w:rsidRDefault="00C0751E" w:rsidP="0016706B">
      <w:pPr>
        <w:spacing w:after="0"/>
        <w:jc w:val="both"/>
        <w:rPr>
          <w:rFonts w:ascii="Times New Roman" w:hAnsi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>Mr. President,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>Thailand welcomes the</w:t>
      </w:r>
      <w:r w:rsidRPr="00465D72">
        <w:rPr>
          <w:rFonts w:ascii="Times New Roman" w:hAnsi="Times New Roman"/>
          <w:sz w:val="28"/>
          <w:cs/>
        </w:rPr>
        <w:t xml:space="preserve"> </w:t>
      </w:r>
      <w:r w:rsidRPr="00465D72">
        <w:rPr>
          <w:rFonts w:ascii="Times New Roman" w:hAnsi="Times New Roman"/>
          <w:sz w:val="28"/>
        </w:rPr>
        <w:t>Myanmar</w:t>
      </w:r>
      <w:r w:rsidRPr="00465D72">
        <w:rPr>
          <w:rFonts w:ascii="Times New Roman" w:hAnsi="Times New Roman" w:cs="Times New Roman"/>
          <w:sz w:val="28"/>
        </w:rPr>
        <w:t xml:space="preserve"> Delegation headed by H.E. Dr. </w:t>
      </w:r>
      <w:proofErr w:type="spellStart"/>
      <w:r w:rsidRPr="00465D72">
        <w:rPr>
          <w:rFonts w:ascii="Times New Roman" w:hAnsi="Times New Roman" w:cs="Times New Roman"/>
          <w:sz w:val="28"/>
        </w:rPr>
        <w:t>Tun</w:t>
      </w:r>
      <w:proofErr w:type="spellEnd"/>
      <w:r w:rsidRPr="00465D72">
        <w:rPr>
          <w:rFonts w:ascii="Times New Roman" w:hAnsi="Times New Roman" w:cs="Times New Roman"/>
          <w:sz w:val="28"/>
        </w:rPr>
        <w:t xml:space="preserve"> Shin, Attorney-General of Myanmar, to the second UPR Cycle.  We commend the tangible progress made by Myanmar since the first UPR, in particular, </w:t>
      </w:r>
      <w:r w:rsidRPr="00465D72">
        <w:rPr>
          <w:rFonts w:ascii="Times New Roman" w:hAnsi="Times New Roman"/>
          <w:sz w:val="28"/>
        </w:rPr>
        <w:t xml:space="preserve">through </w:t>
      </w:r>
      <w:r w:rsidRPr="00465D72">
        <w:rPr>
          <w:rFonts w:ascii="Times New Roman" w:hAnsi="Times New Roman" w:cs="Times New Roman"/>
          <w:sz w:val="28"/>
        </w:rPr>
        <w:t>constitutional and legislative reforms, the establishment of Myanmar National Human Rights Commission and the protection of the rights of vulnerable groups.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 xml:space="preserve">We encourage Myanmar to continue its reform efforts and maintain its engagement with the international community in implementing its human rights obligations. 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>To this end, we</w:t>
      </w:r>
      <w:bookmarkStart w:id="0" w:name="_GoBack"/>
      <w:bookmarkEnd w:id="0"/>
      <w:r w:rsidRPr="00465D72">
        <w:rPr>
          <w:rFonts w:ascii="Times New Roman" w:hAnsi="Times New Roman" w:cs="Times New Roman"/>
          <w:sz w:val="28"/>
        </w:rPr>
        <w:t xml:space="preserve"> </w:t>
      </w:r>
      <w:r w:rsidRPr="00465D72">
        <w:rPr>
          <w:rFonts w:ascii="Times New Roman" w:hAnsi="Times New Roman" w:cs="Times New Roman"/>
          <w:sz w:val="28"/>
          <w:u w:val="single"/>
        </w:rPr>
        <w:t>recommend</w:t>
      </w:r>
      <w:r w:rsidRPr="00465D72">
        <w:rPr>
          <w:rFonts w:ascii="Times New Roman" w:hAnsi="Times New Roman" w:cs="Times New Roman"/>
          <w:sz w:val="28"/>
        </w:rPr>
        <w:t xml:space="preserve"> Myanmar to step up its efforts</w:t>
      </w:r>
      <w:r w:rsidRPr="00465D72">
        <w:rPr>
          <w:rFonts w:ascii="Times New Roman" w:hAnsi="Times New Roman" w:cs="Times New Roman"/>
          <w:color w:val="FF0000"/>
          <w:sz w:val="28"/>
        </w:rPr>
        <w:t xml:space="preserve"> </w:t>
      </w:r>
      <w:r w:rsidRPr="00465D72">
        <w:rPr>
          <w:rFonts w:ascii="Times New Roman" w:hAnsi="Times New Roman" w:cs="Times New Roman"/>
          <w:sz w:val="28"/>
        </w:rPr>
        <w:t>and cooperate with relevant countries and international partners, to address the situation in Rakhine State at its root causes, and to combat people smuggling and human trafficking.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 xml:space="preserve">Furthermore, Thailand </w:t>
      </w:r>
      <w:r w:rsidRPr="00465D72">
        <w:rPr>
          <w:rFonts w:ascii="Times New Roman" w:hAnsi="Times New Roman" w:cs="Times New Roman"/>
          <w:sz w:val="28"/>
          <w:u w:val="single"/>
        </w:rPr>
        <w:t>recommends</w:t>
      </w:r>
      <w:r w:rsidRPr="00465D72">
        <w:rPr>
          <w:rFonts w:ascii="Times New Roman" w:hAnsi="Times New Roman" w:cs="Times New Roman"/>
          <w:sz w:val="28"/>
        </w:rPr>
        <w:t xml:space="preserve"> Myanmar to ensure that its human rights agencies, including the Myanmar National Human Rights Commission and the Myanmar Press Council, are able to function as effective and independent agencies. 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 xml:space="preserve">Thailand, as a </w:t>
      </w:r>
      <w:proofErr w:type="spellStart"/>
      <w:r w:rsidRPr="00465D72">
        <w:rPr>
          <w:rFonts w:ascii="Times New Roman" w:hAnsi="Times New Roman" w:cs="Times New Roman"/>
          <w:sz w:val="28"/>
        </w:rPr>
        <w:t>neighbouring</w:t>
      </w:r>
      <w:proofErr w:type="spellEnd"/>
      <w:r w:rsidRPr="00465D72">
        <w:rPr>
          <w:rFonts w:ascii="Times New Roman" w:hAnsi="Times New Roman" w:cs="Times New Roman"/>
          <w:sz w:val="28"/>
        </w:rPr>
        <w:t xml:space="preserve"> country of Myanmar and fellow member of ASEAN, fully supports the on-going process of </w:t>
      </w:r>
      <w:proofErr w:type="spellStart"/>
      <w:r w:rsidRPr="00465D72">
        <w:rPr>
          <w:rFonts w:ascii="Times New Roman" w:hAnsi="Times New Roman" w:cs="Times New Roman"/>
          <w:sz w:val="28"/>
        </w:rPr>
        <w:t>democrati</w:t>
      </w:r>
      <w:r>
        <w:rPr>
          <w:rFonts w:ascii="Times New Roman" w:hAnsi="Times New Roman"/>
          <w:sz w:val="28"/>
          <w:szCs w:val="32"/>
        </w:rPr>
        <w:t>s</w:t>
      </w:r>
      <w:r w:rsidRPr="00465D72">
        <w:rPr>
          <w:rFonts w:ascii="Times New Roman" w:hAnsi="Times New Roman" w:cs="Times New Roman"/>
          <w:sz w:val="28"/>
        </w:rPr>
        <w:t>ation</w:t>
      </w:r>
      <w:proofErr w:type="spellEnd"/>
      <w:r w:rsidRPr="00465D72">
        <w:rPr>
          <w:rFonts w:ascii="Times New Roman" w:hAnsi="Times New Roman" w:cs="Times New Roman"/>
          <w:sz w:val="28"/>
        </w:rPr>
        <w:t xml:space="preserve">. We welcome the recent signing of the Nationwide Ceasefire Agreement with various ethnic armed groups and look forward to an early and inclusive Political Dialogue, which will pave way for a lasting peace. </w:t>
      </w: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 xml:space="preserve">Lastly, Thailand stands ready to cooperate with Myanmar in its effort to advance the human rights of its people. </w:t>
      </w:r>
      <w:r>
        <w:rPr>
          <w:rFonts w:ascii="Times New Roman" w:hAnsi="Times New Roman" w:cs="Times New Roman"/>
          <w:sz w:val="28"/>
        </w:rPr>
        <w:t>W</w:t>
      </w:r>
      <w:r w:rsidRPr="00465D72">
        <w:rPr>
          <w:rFonts w:ascii="Times New Roman" w:hAnsi="Times New Roman" w:cs="Times New Roman"/>
          <w:sz w:val="28"/>
        </w:rPr>
        <w:t xml:space="preserve">e wish Myanmar all the success in the upcoming general elections. </w:t>
      </w: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D72" w:rsidRPr="00465D72" w:rsidRDefault="00465D72" w:rsidP="00465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D72">
        <w:rPr>
          <w:rFonts w:ascii="Times New Roman" w:hAnsi="Times New Roman" w:cs="Times New Roman"/>
          <w:sz w:val="28"/>
        </w:rPr>
        <w:t xml:space="preserve">I thank you, Mr. President.    </w:t>
      </w:r>
    </w:p>
    <w:p w:rsidR="0016706B" w:rsidRPr="00FD474C" w:rsidRDefault="0016706B" w:rsidP="00465D7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6706B" w:rsidRPr="00FD474C" w:rsidSect="003A4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85" w:rsidRDefault="00F30385" w:rsidP="00083C47">
      <w:pPr>
        <w:spacing w:after="0" w:line="240" w:lineRule="auto"/>
      </w:pPr>
      <w:r>
        <w:separator/>
      </w:r>
    </w:p>
  </w:endnote>
  <w:endnote w:type="continuationSeparator" w:id="0">
    <w:p w:rsidR="00F30385" w:rsidRDefault="00F30385" w:rsidP="0008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6" w:rsidRDefault="00DE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6" w:rsidRDefault="00DE7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6" w:rsidRDefault="00DE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85" w:rsidRDefault="00F30385" w:rsidP="00083C47">
      <w:pPr>
        <w:spacing w:after="0" w:line="240" w:lineRule="auto"/>
      </w:pPr>
      <w:r>
        <w:separator/>
      </w:r>
    </w:p>
  </w:footnote>
  <w:footnote w:type="continuationSeparator" w:id="0">
    <w:p w:rsidR="00F30385" w:rsidRDefault="00F30385" w:rsidP="0008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6" w:rsidRDefault="00DE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47" w:rsidRPr="00083C47" w:rsidRDefault="00083C47" w:rsidP="00083C47">
    <w:pPr>
      <w:pStyle w:val="Header"/>
      <w:jc w:val="right"/>
      <w:rPr>
        <w:rFonts w:asciiTheme="minorBidi" w:hAnsiTheme="minorBidi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6" w:rsidRDefault="00DE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B"/>
    <w:rsid w:val="000109EB"/>
    <w:rsid w:val="00014E45"/>
    <w:rsid w:val="00044840"/>
    <w:rsid w:val="00067BF7"/>
    <w:rsid w:val="00083C47"/>
    <w:rsid w:val="000D144C"/>
    <w:rsid w:val="000E10F7"/>
    <w:rsid w:val="000E34BA"/>
    <w:rsid w:val="00157FA5"/>
    <w:rsid w:val="00163AEC"/>
    <w:rsid w:val="0016706B"/>
    <w:rsid w:val="001761CD"/>
    <w:rsid w:val="001A5067"/>
    <w:rsid w:val="001C65AE"/>
    <w:rsid w:val="00216130"/>
    <w:rsid w:val="002447BE"/>
    <w:rsid w:val="002621B6"/>
    <w:rsid w:val="002756B1"/>
    <w:rsid w:val="00280133"/>
    <w:rsid w:val="002961E9"/>
    <w:rsid w:val="002D0891"/>
    <w:rsid w:val="00305BAD"/>
    <w:rsid w:val="003525C7"/>
    <w:rsid w:val="00352CFF"/>
    <w:rsid w:val="00372C06"/>
    <w:rsid w:val="003A46DF"/>
    <w:rsid w:val="003B18CC"/>
    <w:rsid w:val="003B1E44"/>
    <w:rsid w:val="003C5B09"/>
    <w:rsid w:val="004425C4"/>
    <w:rsid w:val="00454DD3"/>
    <w:rsid w:val="00454FD3"/>
    <w:rsid w:val="00465D72"/>
    <w:rsid w:val="00474738"/>
    <w:rsid w:val="004755E3"/>
    <w:rsid w:val="00483A77"/>
    <w:rsid w:val="004A425A"/>
    <w:rsid w:val="004D3778"/>
    <w:rsid w:val="004D4410"/>
    <w:rsid w:val="004F3A2F"/>
    <w:rsid w:val="0052350E"/>
    <w:rsid w:val="00545212"/>
    <w:rsid w:val="00577D2A"/>
    <w:rsid w:val="00584DD7"/>
    <w:rsid w:val="00591387"/>
    <w:rsid w:val="005B1BED"/>
    <w:rsid w:val="005B4DC4"/>
    <w:rsid w:val="005E0339"/>
    <w:rsid w:val="00620AC0"/>
    <w:rsid w:val="00666FB8"/>
    <w:rsid w:val="00670A09"/>
    <w:rsid w:val="00673120"/>
    <w:rsid w:val="0067692C"/>
    <w:rsid w:val="006811C4"/>
    <w:rsid w:val="00696E56"/>
    <w:rsid w:val="006A5D3F"/>
    <w:rsid w:val="00710252"/>
    <w:rsid w:val="007213EF"/>
    <w:rsid w:val="00735910"/>
    <w:rsid w:val="00752A55"/>
    <w:rsid w:val="00765CA0"/>
    <w:rsid w:val="00767849"/>
    <w:rsid w:val="00776126"/>
    <w:rsid w:val="007A1C97"/>
    <w:rsid w:val="007A66F5"/>
    <w:rsid w:val="007B00B6"/>
    <w:rsid w:val="007B0BF9"/>
    <w:rsid w:val="007C18DF"/>
    <w:rsid w:val="007E771E"/>
    <w:rsid w:val="007F4F3D"/>
    <w:rsid w:val="00800DD1"/>
    <w:rsid w:val="00800E71"/>
    <w:rsid w:val="008234B5"/>
    <w:rsid w:val="008250A9"/>
    <w:rsid w:val="00840CFC"/>
    <w:rsid w:val="00872636"/>
    <w:rsid w:val="00873F19"/>
    <w:rsid w:val="00877E6E"/>
    <w:rsid w:val="00883FD7"/>
    <w:rsid w:val="008B7B5A"/>
    <w:rsid w:val="008C00B7"/>
    <w:rsid w:val="008C1B81"/>
    <w:rsid w:val="008D6B8C"/>
    <w:rsid w:val="008E3D6C"/>
    <w:rsid w:val="008F46B4"/>
    <w:rsid w:val="00916221"/>
    <w:rsid w:val="009214F4"/>
    <w:rsid w:val="0093405B"/>
    <w:rsid w:val="00940D4F"/>
    <w:rsid w:val="00940E93"/>
    <w:rsid w:val="00945087"/>
    <w:rsid w:val="00977635"/>
    <w:rsid w:val="009C7813"/>
    <w:rsid w:val="009E326F"/>
    <w:rsid w:val="009E4EC8"/>
    <w:rsid w:val="009E5272"/>
    <w:rsid w:val="009F5B15"/>
    <w:rsid w:val="00A05909"/>
    <w:rsid w:val="00A06323"/>
    <w:rsid w:val="00A24D6B"/>
    <w:rsid w:val="00A37495"/>
    <w:rsid w:val="00A40314"/>
    <w:rsid w:val="00A518C6"/>
    <w:rsid w:val="00A53873"/>
    <w:rsid w:val="00A66AE5"/>
    <w:rsid w:val="00A75C8D"/>
    <w:rsid w:val="00AB761D"/>
    <w:rsid w:val="00AD323C"/>
    <w:rsid w:val="00B05D1D"/>
    <w:rsid w:val="00B11975"/>
    <w:rsid w:val="00B142A9"/>
    <w:rsid w:val="00B1764C"/>
    <w:rsid w:val="00B344C8"/>
    <w:rsid w:val="00B41B4A"/>
    <w:rsid w:val="00B461A7"/>
    <w:rsid w:val="00B621A9"/>
    <w:rsid w:val="00B64019"/>
    <w:rsid w:val="00B65D7D"/>
    <w:rsid w:val="00B67487"/>
    <w:rsid w:val="00B91B51"/>
    <w:rsid w:val="00BA5DB4"/>
    <w:rsid w:val="00BC7E3C"/>
    <w:rsid w:val="00BE5122"/>
    <w:rsid w:val="00C0751E"/>
    <w:rsid w:val="00C108CD"/>
    <w:rsid w:val="00C1495E"/>
    <w:rsid w:val="00C21842"/>
    <w:rsid w:val="00C35BE4"/>
    <w:rsid w:val="00C66A1B"/>
    <w:rsid w:val="00C701C9"/>
    <w:rsid w:val="00C94884"/>
    <w:rsid w:val="00CA39A2"/>
    <w:rsid w:val="00CF736A"/>
    <w:rsid w:val="00D21248"/>
    <w:rsid w:val="00D21CCE"/>
    <w:rsid w:val="00D513D5"/>
    <w:rsid w:val="00D52A61"/>
    <w:rsid w:val="00D5479C"/>
    <w:rsid w:val="00D5511A"/>
    <w:rsid w:val="00D56194"/>
    <w:rsid w:val="00D63BB3"/>
    <w:rsid w:val="00D9350F"/>
    <w:rsid w:val="00D95B32"/>
    <w:rsid w:val="00DB329B"/>
    <w:rsid w:val="00DC2F6A"/>
    <w:rsid w:val="00DD134C"/>
    <w:rsid w:val="00DE7AB6"/>
    <w:rsid w:val="00E0516E"/>
    <w:rsid w:val="00E1565C"/>
    <w:rsid w:val="00E2233A"/>
    <w:rsid w:val="00E34745"/>
    <w:rsid w:val="00E60A98"/>
    <w:rsid w:val="00E663EE"/>
    <w:rsid w:val="00E72571"/>
    <w:rsid w:val="00E94B82"/>
    <w:rsid w:val="00ED4A0B"/>
    <w:rsid w:val="00EE2515"/>
    <w:rsid w:val="00EF2828"/>
    <w:rsid w:val="00F07214"/>
    <w:rsid w:val="00F212F1"/>
    <w:rsid w:val="00F30385"/>
    <w:rsid w:val="00F62700"/>
    <w:rsid w:val="00F861C1"/>
    <w:rsid w:val="00F91942"/>
    <w:rsid w:val="00FA18AE"/>
    <w:rsid w:val="00FB3A10"/>
    <w:rsid w:val="00FB6092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08545-34BA-4DE5-A13B-E022DA8F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9EFA3-8E89-45FB-8A1C-9B0928CDF039}"/>
</file>

<file path=customXml/itemProps2.xml><?xml version="1.0" encoding="utf-8"?>
<ds:datastoreItem xmlns:ds="http://schemas.openxmlformats.org/officeDocument/2006/customXml" ds:itemID="{AAD5C890-F220-4963-89B2-7FBDBCE75EB3}"/>
</file>

<file path=customXml/itemProps3.xml><?xml version="1.0" encoding="utf-8"?>
<ds:datastoreItem xmlns:ds="http://schemas.openxmlformats.org/officeDocument/2006/customXml" ds:itemID="{BFD9F359-365C-43AD-A3E2-99F26F85677E}"/>
</file>

<file path=customXml/itemProps4.xml><?xml version="1.0" encoding="utf-8"?>
<ds:datastoreItem xmlns:ds="http://schemas.openxmlformats.org/officeDocument/2006/customXml" ds:itemID="{A30A6D59-D00F-43F4-AFCE-C7F095E7E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Thailand</vt:lpstr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Permanent Mission Thailand</dc:creator>
  <cp:lastModifiedBy>Benjaporn Niyomnaitham</cp:lastModifiedBy>
  <cp:revision>2</cp:revision>
  <cp:lastPrinted>2015-10-27T14:20:00Z</cp:lastPrinted>
  <dcterms:created xsi:type="dcterms:W3CDTF">2015-11-06T07:34:00Z</dcterms:created>
  <dcterms:modified xsi:type="dcterms:W3CDTF">2015-11-06T07:34:00Z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