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BF65" w14:textId="75B27681" w:rsidR="004A5415" w:rsidRDefault="00F21507" w:rsidP="004A5415">
      <w:pPr>
        <w:spacing w:line="800" w:lineRule="atLeast"/>
        <w:jc w:val="center"/>
      </w:pPr>
      <w:r>
        <w:rPr>
          <w:noProof/>
          <w:lang w:val="fr-CH" w:eastAsia="fr-CH"/>
        </w:rPr>
        <w:drawing>
          <wp:inline distT="0" distB="0" distL="0" distR="0" wp14:anchorId="5F103641" wp14:editId="03A1EA9F">
            <wp:extent cx="784860" cy="82296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72DC" w14:textId="77777777"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14:paraId="10C154B7" w14:textId="77777777"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Geneva</w:t>
      </w:r>
    </w:p>
    <w:p w14:paraId="63DBAE72" w14:textId="77777777"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14:paraId="7DC02D91" w14:textId="77777777" w:rsidR="004A5415" w:rsidRDefault="004A5415" w:rsidP="004A5415">
      <w:pPr>
        <w:jc w:val="center"/>
        <w:outlineLvl w:val="0"/>
        <w:rPr>
          <w:i/>
          <w:lang w:val="en-GB"/>
        </w:rPr>
      </w:pPr>
      <w:r w:rsidRPr="007946BA">
        <w:rPr>
          <w:i/>
        </w:rPr>
        <w:t xml:space="preserve">Phone: (+41) (0)22 332 50 </w:t>
      </w:r>
      <w:r w:rsidR="00DA78F8">
        <w:rPr>
          <w:i/>
        </w:rPr>
        <w:t>00 / Fax: (+41) (0)22 910 07 51</w:t>
      </w:r>
      <w:r w:rsidRPr="007946BA">
        <w:rPr>
          <w:i/>
          <w:lang w:val="en-GB"/>
        </w:rPr>
        <w:t xml:space="preserve"> </w:t>
      </w:r>
    </w:p>
    <w:p w14:paraId="50A111EE" w14:textId="77777777"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14:paraId="4E39B3D9" w14:textId="77777777" w:rsidR="004A5415" w:rsidRPr="002E3D80" w:rsidRDefault="004A5415" w:rsidP="004A5415">
      <w:pPr>
        <w:outlineLvl w:val="0"/>
        <w:rPr>
          <w:b/>
        </w:rPr>
      </w:pPr>
      <w:r w:rsidRPr="002E3D80">
        <w:rPr>
          <w:b/>
        </w:rPr>
        <w:t>Human Rights Council</w:t>
      </w:r>
    </w:p>
    <w:p w14:paraId="16B56440" w14:textId="77777777" w:rsidR="004A5415" w:rsidRPr="002E3D80" w:rsidRDefault="001E71BE" w:rsidP="004A5415">
      <w:pPr>
        <w:rPr>
          <w:b/>
        </w:rPr>
      </w:pPr>
      <w:r>
        <w:rPr>
          <w:b/>
        </w:rPr>
        <w:t>2</w:t>
      </w:r>
      <w:r w:rsidR="00E324E9">
        <w:rPr>
          <w:b/>
        </w:rPr>
        <w:t>3</w:t>
      </w:r>
      <w:r w:rsidR="00E324E9">
        <w:rPr>
          <w:b/>
          <w:vertAlign w:val="superscript"/>
        </w:rPr>
        <w:t>rd</w:t>
      </w:r>
      <w:r w:rsidR="004A5415" w:rsidRPr="002E3D80">
        <w:rPr>
          <w:b/>
        </w:rPr>
        <w:t xml:space="preserve"> Session</w:t>
      </w:r>
    </w:p>
    <w:p w14:paraId="47D3AB9D" w14:textId="77777777" w:rsidR="004A5415" w:rsidRPr="002E3D80" w:rsidRDefault="00771713" w:rsidP="004A5415">
      <w:pPr>
        <w:rPr>
          <w:b/>
        </w:rPr>
      </w:pPr>
      <w:r w:rsidRPr="002E3D80">
        <w:rPr>
          <w:b/>
        </w:rPr>
        <w:t>Universal Periodic Review</w:t>
      </w:r>
    </w:p>
    <w:p w14:paraId="1E6B8100" w14:textId="77777777" w:rsidR="004A5415" w:rsidRDefault="009D536D" w:rsidP="001266D6">
      <w:pPr>
        <w:rPr>
          <w:b/>
        </w:rPr>
      </w:pPr>
      <w:r>
        <w:rPr>
          <w:b/>
        </w:rPr>
        <w:t>Myanmar</w:t>
      </w:r>
    </w:p>
    <w:p w14:paraId="1D40A41C" w14:textId="77777777" w:rsidR="00606C2F" w:rsidRPr="00D653EB" w:rsidRDefault="00606C2F" w:rsidP="001266D6">
      <w:pPr>
        <w:rPr>
          <w:b/>
          <w:sz w:val="16"/>
          <w:szCs w:val="16"/>
        </w:rPr>
      </w:pPr>
    </w:p>
    <w:p w14:paraId="53E4881C" w14:textId="77777777" w:rsidR="001266D6" w:rsidRPr="00E83AFF" w:rsidRDefault="001266D6" w:rsidP="001D64A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E83AFF">
        <w:rPr>
          <w:sz w:val="32"/>
          <w:szCs w:val="32"/>
        </w:rPr>
        <w:t>Mr. President,</w:t>
      </w:r>
    </w:p>
    <w:p w14:paraId="01466E05" w14:textId="77777777" w:rsidR="001266D6" w:rsidRPr="00E83AFF" w:rsidRDefault="001266D6" w:rsidP="001D64A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p w14:paraId="775BB50E" w14:textId="67D5D552" w:rsidR="00E83AFF" w:rsidRPr="006E2F17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 xml:space="preserve">Brazil welcomes the delegation of Myanmar </w:t>
      </w:r>
      <w:r w:rsidRPr="006E2F17">
        <w:rPr>
          <w:rFonts w:ascii="Times New Roman" w:hAnsi="Times New Roman" w:cs="Times New Roman"/>
          <w:sz w:val="32"/>
          <w:szCs w:val="32"/>
        </w:rPr>
        <w:t>to the second cycle of the Universal Periodic Review</w:t>
      </w:r>
      <w:r w:rsidRPr="006E2F17">
        <w:rPr>
          <w:rFonts w:ascii="Times New Roman" w:hAnsi="Times New Roman" w:cs="Times New Roman"/>
          <w:sz w:val="32"/>
          <w:szCs w:val="32"/>
        </w:rPr>
        <w:t>.</w:t>
      </w:r>
    </w:p>
    <w:p w14:paraId="2417389E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6E110D9D" w14:textId="015E267B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 xml:space="preserve">Brazil </w:t>
      </w:r>
      <w:r w:rsidRPr="00E83AFF">
        <w:rPr>
          <w:rFonts w:ascii="Times New Roman" w:hAnsi="Times New Roman" w:cs="Times New Roman"/>
          <w:sz w:val="32"/>
          <w:szCs w:val="32"/>
        </w:rPr>
        <w:t>acknowledges</w:t>
      </w:r>
      <w:r w:rsidRPr="00E83AFF">
        <w:rPr>
          <w:rFonts w:ascii="Times New Roman" w:hAnsi="Times New Roman" w:cs="Times New Roman"/>
          <w:sz w:val="32"/>
          <w:szCs w:val="32"/>
        </w:rPr>
        <w:t xml:space="preserve"> the reforms undertaken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Myanmar in order to promote the human rights and the</w:t>
      </w:r>
      <w:r>
        <w:rPr>
          <w:rFonts w:ascii="Times New Roman" w:hAnsi="Times New Roman" w:cs="Times New Roman"/>
          <w:sz w:val="32"/>
          <w:szCs w:val="32"/>
        </w:rPr>
        <w:t xml:space="preserve"> socio-economic </w:t>
      </w:r>
      <w:r w:rsidRPr="00E83AFF">
        <w:rPr>
          <w:rFonts w:ascii="Times New Roman" w:hAnsi="Times New Roman" w:cs="Times New Roman"/>
          <w:sz w:val="32"/>
          <w:szCs w:val="32"/>
        </w:rPr>
        <w:t>development of its people, including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the fight against poverty.</w:t>
      </w:r>
    </w:p>
    <w:p w14:paraId="13CF4A78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18F794E9" w14:textId="419D380D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 xml:space="preserve">We also </w:t>
      </w:r>
      <w:r w:rsidR="00265C03" w:rsidRPr="00E83AFF">
        <w:rPr>
          <w:rFonts w:ascii="Times New Roman" w:hAnsi="Times New Roman" w:cs="Times New Roman"/>
          <w:sz w:val="32"/>
          <w:szCs w:val="32"/>
        </w:rPr>
        <w:t>take due note of</w:t>
      </w:r>
      <w:r w:rsidRPr="00E83AFF">
        <w:rPr>
          <w:rFonts w:ascii="Times New Roman" w:hAnsi="Times New Roman" w:cs="Times New Roman"/>
          <w:sz w:val="32"/>
          <w:szCs w:val="32"/>
        </w:rPr>
        <w:t xml:space="preserve"> the signature, in October,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of the National Ceasefire Agreement.</w:t>
      </w:r>
    </w:p>
    <w:p w14:paraId="5D649AD1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7ACD1C2D" w14:textId="57C33E48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>The establishment of the Myanmar National Human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Rights Commission and the enactment of its enabling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 xml:space="preserve">law, </w:t>
      </w:r>
      <w:r w:rsidRPr="00E83AFF">
        <w:rPr>
          <w:rFonts w:ascii="Times New Roman" w:hAnsi="Times New Roman" w:cs="Times New Roman"/>
          <w:sz w:val="32"/>
          <w:szCs w:val="32"/>
        </w:rPr>
        <w:t>following recommendations from the first cycle</w:t>
      </w:r>
      <w:r w:rsidRPr="00E83AF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 xml:space="preserve">are </w:t>
      </w:r>
      <w:r w:rsidRPr="00E83AFF">
        <w:rPr>
          <w:rFonts w:ascii="Times New Roman" w:hAnsi="Times New Roman" w:cs="Times New Roman"/>
          <w:sz w:val="32"/>
          <w:szCs w:val="32"/>
        </w:rPr>
        <w:t>positive developments</w:t>
      </w:r>
      <w:r w:rsidRPr="00E83AFF">
        <w:rPr>
          <w:rFonts w:ascii="Times New Roman" w:hAnsi="Times New Roman" w:cs="Times New Roman"/>
          <w:sz w:val="32"/>
          <w:szCs w:val="32"/>
        </w:rPr>
        <w:t>.</w:t>
      </w:r>
    </w:p>
    <w:p w14:paraId="1CF98C3B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4F10F54D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>The same can be said about the ratification of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Convention on Persons with Disabilities (CRPD) and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signature of the International Covenant on Economic,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Social and Cultural Rights (ICESCR), in line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recommendations made by Brazil in the first cycle.</w:t>
      </w:r>
    </w:p>
    <w:p w14:paraId="3C35F169" w14:textId="77777777" w:rsidR="00265C03" w:rsidRDefault="00265C03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7C7B1F4F" w14:textId="5F136182" w:rsidR="00265C03" w:rsidRDefault="00265C03" w:rsidP="00265C03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7416C650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23676005" w14:textId="5B2C0AAA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lastRenderedPageBreak/>
        <w:t xml:space="preserve">We take note </w:t>
      </w:r>
      <w:r w:rsidR="001D64A9" w:rsidRPr="00E83AFF">
        <w:rPr>
          <w:rFonts w:ascii="Times New Roman" w:hAnsi="Times New Roman" w:cs="Times New Roman"/>
          <w:sz w:val="32"/>
          <w:szCs w:val="32"/>
        </w:rPr>
        <w:t xml:space="preserve">with appreciation </w:t>
      </w:r>
      <w:r w:rsidRPr="00E83AFF">
        <w:rPr>
          <w:rFonts w:ascii="Times New Roman" w:hAnsi="Times New Roman" w:cs="Times New Roman"/>
          <w:sz w:val="32"/>
          <w:szCs w:val="32"/>
        </w:rPr>
        <w:t>of steps taken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Myanmar in 2013 to release 100 prisoners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 xml:space="preserve">conscience. We encourage the country to </w:t>
      </w:r>
      <w:r w:rsidR="00A84EA1" w:rsidRPr="00E83AFF">
        <w:rPr>
          <w:rFonts w:ascii="Times New Roman" w:hAnsi="Times New Roman" w:cs="Times New Roman"/>
          <w:sz w:val="32"/>
          <w:szCs w:val="32"/>
        </w:rPr>
        <w:t>take measures</w:t>
      </w:r>
      <w:r w:rsidR="00A84EA1">
        <w:rPr>
          <w:rFonts w:ascii="Times New Roman" w:hAnsi="Times New Roman" w:cs="Times New Roman"/>
          <w:sz w:val="32"/>
          <w:szCs w:val="32"/>
        </w:rPr>
        <w:t xml:space="preserve"> </w:t>
      </w:r>
      <w:r w:rsidR="00A84EA1" w:rsidRPr="00E83AFF">
        <w:rPr>
          <w:rFonts w:ascii="Times New Roman" w:hAnsi="Times New Roman" w:cs="Times New Roman"/>
          <w:sz w:val="32"/>
          <w:szCs w:val="32"/>
        </w:rPr>
        <w:t>to review its</w:t>
      </w:r>
      <w:r w:rsidRPr="00E83AFF">
        <w:rPr>
          <w:rFonts w:ascii="Times New Roman" w:hAnsi="Times New Roman" w:cs="Times New Roman"/>
          <w:sz w:val="32"/>
          <w:szCs w:val="32"/>
        </w:rPr>
        <w:t xml:space="preserve"> domestic </w:t>
      </w:r>
      <w:r w:rsidR="00A84EA1">
        <w:rPr>
          <w:rFonts w:ascii="Times New Roman" w:hAnsi="Times New Roman" w:cs="Times New Roman"/>
          <w:sz w:val="32"/>
          <w:szCs w:val="32"/>
        </w:rPr>
        <w:t>l</w:t>
      </w:r>
      <w:r w:rsidRPr="00E83AFF">
        <w:rPr>
          <w:rFonts w:ascii="Times New Roman" w:hAnsi="Times New Roman" w:cs="Times New Roman"/>
          <w:sz w:val="32"/>
          <w:szCs w:val="32"/>
        </w:rPr>
        <w:t>egislation that criminalizes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 xml:space="preserve">peaceful political dissent and </w:t>
      </w:r>
      <w:r w:rsidR="00A84EA1" w:rsidRPr="00E83AFF">
        <w:rPr>
          <w:rFonts w:ascii="Times New Roman" w:hAnsi="Times New Roman" w:cs="Times New Roman"/>
          <w:sz w:val="32"/>
          <w:szCs w:val="32"/>
        </w:rPr>
        <w:t>to</w:t>
      </w:r>
      <w:r w:rsidRPr="00E83AFF">
        <w:rPr>
          <w:rFonts w:ascii="Times New Roman" w:hAnsi="Times New Roman" w:cs="Times New Roman"/>
          <w:sz w:val="32"/>
          <w:szCs w:val="32"/>
        </w:rPr>
        <w:t xml:space="preserve"> review arrest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warrants issued on the basis of such legislation.</w:t>
      </w:r>
    </w:p>
    <w:p w14:paraId="2CE06CDE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6F1D3AE4" w14:textId="66AE6202" w:rsidR="00E83AFF" w:rsidRP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>We also emphasize the importance to prevent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combat all forms of discrimination, including racial,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ethnical and religious discrimination, as well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violence based on these grounds. We encourage Myanmar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to further promote education for all, especially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 xml:space="preserve">developing </w:t>
      </w:r>
      <w:proofErr w:type="spellStart"/>
      <w:r w:rsidRPr="00E83AFF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Pr="00E83AFF">
        <w:rPr>
          <w:rFonts w:ascii="Times New Roman" w:hAnsi="Times New Roman" w:cs="Times New Roman"/>
          <w:sz w:val="32"/>
          <w:szCs w:val="32"/>
        </w:rPr>
        <w:t xml:space="preserve"> to ban discrimination against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women and minorities, including by providing education</w:t>
      </w:r>
    </w:p>
    <w:p w14:paraId="3FAD0BA1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83AFF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E83AFF">
        <w:rPr>
          <w:rFonts w:ascii="Times New Roman" w:hAnsi="Times New Roman" w:cs="Times New Roman"/>
          <w:sz w:val="32"/>
          <w:szCs w:val="32"/>
        </w:rPr>
        <w:t xml:space="preserve"> local languages.</w:t>
      </w:r>
    </w:p>
    <w:p w14:paraId="6681C123" w14:textId="77777777" w:rsidR="00E83AFF" w:rsidRDefault="00E83AFF" w:rsidP="001D64A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16042192" w14:textId="77777777" w:rsidR="005658A5" w:rsidRDefault="005658A5" w:rsidP="005658A5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E83AFF">
        <w:rPr>
          <w:rFonts w:ascii="Times New Roman" w:hAnsi="Times New Roman" w:cs="Times New Roman"/>
          <w:sz w:val="32"/>
          <w:szCs w:val="32"/>
        </w:rPr>
        <w:t>Brazil wishes to recommend that Myanmar:</w:t>
      </w:r>
    </w:p>
    <w:p w14:paraId="378891D1" w14:textId="77777777" w:rsidR="005658A5" w:rsidRDefault="005658A5" w:rsidP="005658A5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0D4EC61C" w14:textId="77777777" w:rsidR="005658A5" w:rsidRDefault="005658A5" w:rsidP="005658A5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E83AFF">
        <w:rPr>
          <w:rFonts w:ascii="Times New Roman" w:hAnsi="Times New Roman" w:cs="Times New Roman"/>
          <w:sz w:val="32"/>
          <w:szCs w:val="32"/>
        </w:rPr>
        <w:t>ratify</w:t>
      </w:r>
      <w:proofErr w:type="gramEnd"/>
      <w:r w:rsidRPr="00E83AFF">
        <w:rPr>
          <w:rFonts w:ascii="Times New Roman" w:hAnsi="Times New Roman" w:cs="Times New Roman"/>
          <w:sz w:val="32"/>
          <w:szCs w:val="32"/>
        </w:rPr>
        <w:t xml:space="preserve"> the International Covenants on Civil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Political Rights and on Economic, Social and Cultural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Rights, as well as the International Convention on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Elimination of All Forms of Racial Discrimination;</w:t>
      </w:r>
    </w:p>
    <w:p w14:paraId="2212E914" w14:textId="77777777" w:rsidR="005658A5" w:rsidRDefault="005658A5" w:rsidP="005658A5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14:paraId="05909080" w14:textId="4A8473FD" w:rsidR="005658A5" w:rsidRDefault="005658A5" w:rsidP="005658A5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E83AFF">
        <w:rPr>
          <w:rFonts w:ascii="Times New Roman" w:hAnsi="Times New Roman" w:cs="Times New Roman"/>
          <w:sz w:val="32"/>
          <w:szCs w:val="32"/>
        </w:rPr>
        <w:t>take</w:t>
      </w:r>
      <w:proofErr w:type="gramEnd"/>
      <w:r w:rsidRPr="00E83AFF">
        <w:rPr>
          <w:rFonts w:ascii="Times New Roman" w:hAnsi="Times New Roman" w:cs="Times New Roman"/>
          <w:sz w:val="32"/>
          <w:szCs w:val="32"/>
        </w:rPr>
        <w:t xml:space="preserve"> concrete steps to promote and protect the right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of peaceful assembly, in line with international human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3AFF">
        <w:rPr>
          <w:rFonts w:ascii="Times New Roman" w:hAnsi="Times New Roman" w:cs="Times New Roman"/>
          <w:sz w:val="32"/>
          <w:szCs w:val="32"/>
        </w:rPr>
        <w:t>rights law and standards.</w:t>
      </w:r>
      <w:bookmarkStart w:id="0" w:name="_GoBack"/>
      <w:bookmarkEnd w:id="0"/>
    </w:p>
    <w:p w14:paraId="605429C9" w14:textId="00D310BE" w:rsidR="00E83AFF" w:rsidRDefault="00E83AFF" w:rsidP="001D64A9">
      <w:pPr>
        <w:pStyle w:val="NormalWeb"/>
        <w:spacing w:before="0" w:beforeAutospacing="0" w:after="0" w:afterAutospacing="0"/>
        <w:ind w:right="-85"/>
        <w:jc w:val="both"/>
        <w:rPr>
          <w:sz w:val="32"/>
          <w:szCs w:val="32"/>
        </w:rPr>
      </w:pPr>
    </w:p>
    <w:p w14:paraId="39E12555" w14:textId="77777777" w:rsidR="00E83AFF" w:rsidRDefault="00E83AFF" w:rsidP="001D64A9">
      <w:pPr>
        <w:pStyle w:val="NormalWeb"/>
        <w:spacing w:before="0" w:beforeAutospacing="0" w:after="0" w:afterAutospacing="0"/>
        <w:ind w:right="-85"/>
        <w:jc w:val="both"/>
        <w:rPr>
          <w:sz w:val="32"/>
          <w:szCs w:val="32"/>
        </w:rPr>
      </w:pPr>
    </w:p>
    <w:p w14:paraId="6BD82BAB" w14:textId="17D3F816" w:rsidR="00762D07" w:rsidRPr="00E83AFF" w:rsidRDefault="001266D6" w:rsidP="001D64A9">
      <w:pPr>
        <w:pStyle w:val="NormalWeb"/>
        <w:spacing w:before="0" w:beforeAutospacing="0" w:after="0" w:afterAutospacing="0"/>
        <w:ind w:right="-85"/>
        <w:jc w:val="both"/>
        <w:rPr>
          <w:sz w:val="32"/>
          <w:szCs w:val="32"/>
        </w:rPr>
      </w:pPr>
      <w:r w:rsidRPr="00E83AFF">
        <w:rPr>
          <w:sz w:val="32"/>
          <w:szCs w:val="32"/>
        </w:rPr>
        <w:t>Thank you.</w:t>
      </w:r>
    </w:p>
    <w:sectPr w:rsidR="00762D07" w:rsidRPr="00E83AF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9BC6C" w14:textId="77777777" w:rsidR="000D394E" w:rsidRDefault="000D394E">
      <w:r>
        <w:separator/>
      </w:r>
    </w:p>
  </w:endnote>
  <w:endnote w:type="continuationSeparator" w:id="0">
    <w:p w14:paraId="5942ECFF" w14:textId="77777777" w:rsidR="000D394E" w:rsidRDefault="000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4AA01" w14:textId="77777777" w:rsidR="000D394E" w:rsidRDefault="000D394E">
      <w:r>
        <w:separator/>
      </w:r>
    </w:p>
  </w:footnote>
  <w:footnote w:type="continuationSeparator" w:id="0">
    <w:p w14:paraId="55301BAE" w14:textId="77777777" w:rsidR="000D394E" w:rsidRDefault="000D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AE47" w14:textId="77777777" w:rsidR="00491B00" w:rsidRPr="0039033C" w:rsidRDefault="00491B00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498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93"/>
    <w:rsid w:val="000747CB"/>
    <w:rsid w:val="00074F5A"/>
    <w:rsid w:val="000757D8"/>
    <w:rsid w:val="00075945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071"/>
    <w:rsid w:val="000C037F"/>
    <w:rsid w:val="000C0517"/>
    <w:rsid w:val="000C05A3"/>
    <w:rsid w:val="000C06F8"/>
    <w:rsid w:val="000C087A"/>
    <w:rsid w:val="000C188B"/>
    <w:rsid w:val="000C2344"/>
    <w:rsid w:val="000C36FF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94E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E1D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607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742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A9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374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03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136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9B5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2E1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469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5A6A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43BD"/>
    <w:rsid w:val="003446BC"/>
    <w:rsid w:val="00344710"/>
    <w:rsid w:val="00344973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A7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1E4A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6DC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ECA"/>
    <w:rsid w:val="0053366B"/>
    <w:rsid w:val="0053388A"/>
    <w:rsid w:val="00533A76"/>
    <w:rsid w:val="00533E82"/>
    <w:rsid w:val="00534156"/>
    <w:rsid w:val="005347E1"/>
    <w:rsid w:val="0053485D"/>
    <w:rsid w:val="005349CE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58A5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12D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63CB"/>
    <w:rsid w:val="00586B0B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443"/>
    <w:rsid w:val="005A652B"/>
    <w:rsid w:val="005A6892"/>
    <w:rsid w:val="005A6A7A"/>
    <w:rsid w:val="005A70BF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084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0490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C0F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2F17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0A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84C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0A9E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5F8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05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127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192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2DF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476D7"/>
    <w:rsid w:val="008501EE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8C4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2D2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DEA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268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18FA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36D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E7824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A46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4EA1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6D3A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D71B5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0EC"/>
    <w:rsid w:val="00B85579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5EF2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11DB"/>
    <w:rsid w:val="00BF231E"/>
    <w:rsid w:val="00BF23B5"/>
    <w:rsid w:val="00BF257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28E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88F"/>
    <w:rsid w:val="00CC7AEF"/>
    <w:rsid w:val="00CC7D54"/>
    <w:rsid w:val="00CD0040"/>
    <w:rsid w:val="00CD02E6"/>
    <w:rsid w:val="00CD0828"/>
    <w:rsid w:val="00CD0BE8"/>
    <w:rsid w:val="00CD10AE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911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448D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27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194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4E9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0DD7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3DCD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1B2"/>
    <w:rsid w:val="00E8170A"/>
    <w:rsid w:val="00E81836"/>
    <w:rsid w:val="00E81B54"/>
    <w:rsid w:val="00E81BCE"/>
    <w:rsid w:val="00E81C8B"/>
    <w:rsid w:val="00E8295F"/>
    <w:rsid w:val="00E83AF5"/>
    <w:rsid w:val="00E83AFF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3E43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7DD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507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AF5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7FD"/>
    <w:rsid w:val="00F63C72"/>
    <w:rsid w:val="00F63EE8"/>
    <w:rsid w:val="00F64DBD"/>
    <w:rsid w:val="00F6508D"/>
    <w:rsid w:val="00F654D4"/>
    <w:rsid w:val="00F65E66"/>
    <w:rsid w:val="00F66010"/>
    <w:rsid w:val="00F66374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5F5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B74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4C93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3F4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E83AFF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E83AFF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154E2-0194-4741-8EE5-A2146B6F02F8}"/>
</file>

<file path=customXml/itemProps2.xml><?xml version="1.0" encoding="utf-8"?>
<ds:datastoreItem xmlns:ds="http://schemas.openxmlformats.org/officeDocument/2006/customXml" ds:itemID="{6E5FC17D-6121-499D-8A75-1AB1EC64A635}"/>
</file>

<file path=customXml/itemProps3.xml><?xml version="1.0" encoding="utf-8"?>
<ds:datastoreItem xmlns:ds="http://schemas.openxmlformats.org/officeDocument/2006/customXml" ds:itemID="{AEB7DD28-4479-4CAA-9872-542633B71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Bruna Vieira de Paula</cp:lastModifiedBy>
  <cp:revision>7</cp:revision>
  <cp:lastPrinted>2014-10-28T17:12:00Z</cp:lastPrinted>
  <dcterms:created xsi:type="dcterms:W3CDTF">2015-11-06T07:47:00Z</dcterms:created>
  <dcterms:modified xsi:type="dcterms:W3CDTF">2015-11-06T07:50:00Z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