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91" w:rsidRPr="001C0D2C" w:rsidRDefault="0046789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1C0D2C">
        <w:rPr>
          <w:b/>
          <w:sz w:val="28"/>
          <w:szCs w:val="28"/>
          <w:lang w:val="fr-FR"/>
        </w:rPr>
        <w:t>23ème session de l’EPU</w:t>
      </w:r>
    </w:p>
    <w:p w:rsidR="00467891" w:rsidRPr="001C0D2C" w:rsidRDefault="0046789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1C0D2C">
        <w:rPr>
          <w:b/>
          <w:sz w:val="28"/>
          <w:szCs w:val="28"/>
          <w:lang w:val="fr-FR"/>
        </w:rPr>
        <w:t>Examen</w:t>
      </w:r>
      <w:r w:rsidRPr="001C0D2C">
        <w:rPr>
          <w:b/>
          <w:sz w:val="28"/>
          <w:szCs w:val="28"/>
          <w:lang w:val="fr-FR"/>
        </w:rPr>
        <w:t xml:space="preserve"> de Mauritanie</w:t>
      </w:r>
      <w:r w:rsidRPr="001C0D2C">
        <w:rPr>
          <w:b/>
          <w:sz w:val="28"/>
          <w:szCs w:val="28"/>
          <w:lang w:val="fr-FR"/>
        </w:rPr>
        <w:t xml:space="preserve"> - Intervention de la Turquie</w:t>
      </w:r>
    </w:p>
    <w:p w:rsidR="00467891" w:rsidRPr="001C0D2C" w:rsidRDefault="0046789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1C0D2C">
        <w:rPr>
          <w:b/>
          <w:sz w:val="28"/>
          <w:szCs w:val="28"/>
          <w:lang w:val="fr-FR"/>
        </w:rPr>
        <w:t>3</w:t>
      </w:r>
      <w:r w:rsidRPr="001C0D2C">
        <w:rPr>
          <w:b/>
          <w:sz w:val="28"/>
          <w:szCs w:val="28"/>
          <w:lang w:val="fr-FR"/>
        </w:rPr>
        <w:t xml:space="preserve"> novembre 2015</w:t>
      </w:r>
    </w:p>
    <w:p w:rsidR="001E03A6" w:rsidRPr="001C0D2C" w:rsidRDefault="001E03A6">
      <w:pPr>
        <w:rPr>
          <w:sz w:val="28"/>
          <w:szCs w:val="28"/>
        </w:rPr>
      </w:pPr>
    </w:p>
    <w:p w:rsidR="00467891" w:rsidRPr="001C0D2C" w:rsidRDefault="00467891" w:rsidP="00BA28A7">
      <w:pPr>
        <w:jc w:val="both"/>
        <w:rPr>
          <w:sz w:val="28"/>
          <w:szCs w:val="28"/>
        </w:rPr>
      </w:pPr>
      <w:proofErr w:type="spellStart"/>
      <w:r w:rsidRPr="001C0D2C">
        <w:rPr>
          <w:sz w:val="28"/>
          <w:szCs w:val="28"/>
        </w:rPr>
        <w:t>Monsieur</w:t>
      </w:r>
      <w:proofErr w:type="spellEnd"/>
      <w:r w:rsidRPr="001C0D2C">
        <w:rPr>
          <w:sz w:val="28"/>
          <w:szCs w:val="28"/>
        </w:rPr>
        <w:t xml:space="preserve"> le </w:t>
      </w:r>
      <w:proofErr w:type="spellStart"/>
      <w:r w:rsidRPr="001C0D2C">
        <w:rPr>
          <w:sz w:val="28"/>
          <w:szCs w:val="28"/>
        </w:rPr>
        <w:t>Président</w:t>
      </w:r>
      <w:proofErr w:type="spellEnd"/>
      <w:r w:rsidRPr="001C0D2C">
        <w:rPr>
          <w:sz w:val="28"/>
          <w:szCs w:val="28"/>
        </w:rPr>
        <w:t>,</w:t>
      </w:r>
    </w:p>
    <w:p w:rsidR="00467891" w:rsidRPr="001C0D2C" w:rsidRDefault="00467891" w:rsidP="00BA28A7">
      <w:pPr>
        <w:jc w:val="both"/>
        <w:rPr>
          <w:sz w:val="28"/>
          <w:szCs w:val="28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proofErr w:type="spellStart"/>
      <w:r w:rsidRPr="001C0D2C">
        <w:rPr>
          <w:sz w:val="28"/>
          <w:szCs w:val="28"/>
        </w:rPr>
        <w:t>Nous</w:t>
      </w:r>
      <w:proofErr w:type="spellEnd"/>
      <w:r w:rsidRPr="001C0D2C">
        <w:rPr>
          <w:sz w:val="28"/>
          <w:szCs w:val="28"/>
        </w:rPr>
        <w:t xml:space="preserve"> </w:t>
      </w:r>
      <w:proofErr w:type="spellStart"/>
      <w:r w:rsidRPr="001C0D2C">
        <w:rPr>
          <w:sz w:val="28"/>
          <w:szCs w:val="28"/>
        </w:rPr>
        <w:t>souhaitons</w:t>
      </w:r>
      <w:proofErr w:type="spellEnd"/>
      <w:r w:rsidRPr="001C0D2C">
        <w:rPr>
          <w:sz w:val="28"/>
          <w:szCs w:val="28"/>
        </w:rPr>
        <w:t xml:space="preserve"> </w:t>
      </w:r>
      <w:proofErr w:type="spellStart"/>
      <w:r w:rsidRPr="001C0D2C">
        <w:rPr>
          <w:sz w:val="28"/>
          <w:szCs w:val="28"/>
        </w:rPr>
        <w:t>une</w:t>
      </w:r>
      <w:proofErr w:type="spellEnd"/>
      <w:r w:rsidRPr="001C0D2C">
        <w:rPr>
          <w:sz w:val="28"/>
          <w:szCs w:val="28"/>
        </w:rPr>
        <w:t xml:space="preserve"> </w:t>
      </w:r>
      <w:proofErr w:type="spellStart"/>
      <w:r w:rsidRPr="001C0D2C">
        <w:rPr>
          <w:sz w:val="28"/>
          <w:szCs w:val="28"/>
        </w:rPr>
        <w:t>cordiale</w:t>
      </w:r>
      <w:proofErr w:type="spellEnd"/>
      <w:r w:rsidRPr="001C0D2C">
        <w:rPr>
          <w:sz w:val="28"/>
          <w:szCs w:val="28"/>
        </w:rPr>
        <w:t xml:space="preserve"> </w:t>
      </w:r>
      <w:proofErr w:type="spellStart"/>
      <w:r w:rsidRPr="001C0D2C">
        <w:rPr>
          <w:sz w:val="28"/>
          <w:szCs w:val="28"/>
        </w:rPr>
        <w:t>bienvenue</w:t>
      </w:r>
      <w:proofErr w:type="spellEnd"/>
      <w:r w:rsidRPr="001C0D2C">
        <w:rPr>
          <w:sz w:val="28"/>
          <w:szCs w:val="28"/>
        </w:rPr>
        <w:t xml:space="preserve">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la délégation de Mauritanie et nous la remercions pour la qualité de son rapport national. </w:t>
      </w: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La Turquie salue les efforts déployés par le Gouvernement mauritanien destinés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renforcer la situation des droits de l’Homme dans le pays. </w:t>
      </w: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Nous nous félicitons du progrès notable dont la Mauritanie a fait preuve dans le domaine de la lutte contre la discrimination. A ce titre, la Turquie </w:t>
      </w:r>
      <w:r w:rsidRPr="00E77E09">
        <w:rPr>
          <w:b/>
          <w:iCs/>
          <w:sz w:val="28"/>
          <w:szCs w:val="28"/>
          <w:lang w:val="fr-FR"/>
        </w:rPr>
        <w:t xml:space="preserve">recommande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la Mauritanie d’accélérer le processus d’élaboration du Plan d’action national contre la discrimination raciale. </w:t>
      </w: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Aussi, nous prenons note de l’adoption récente de la loi permettant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la société civile de se porter partie civile dans les affaires liées aux pratiques esclavagistes. Dans ce contexte, nous </w:t>
      </w:r>
      <w:r w:rsidRPr="00E77E09">
        <w:rPr>
          <w:b/>
          <w:iCs/>
          <w:sz w:val="28"/>
          <w:szCs w:val="28"/>
          <w:lang w:val="fr-FR"/>
        </w:rPr>
        <w:t>recommandons</w:t>
      </w:r>
      <w:r w:rsidRPr="001C0D2C">
        <w:rPr>
          <w:iCs/>
          <w:sz w:val="28"/>
          <w:szCs w:val="28"/>
          <w:lang w:val="fr-FR"/>
        </w:rPr>
        <w:t xml:space="preserve"> de concevoir une stratégie intégrale contre toutes les </w:t>
      </w:r>
      <w:bookmarkStart w:id="0" w:name="_GoBack"/>
      <w:bookmarkEnd w:id="0"/>
      <w:r w:rsidRPr="001C0D2C">
        <w:rPr>
          <w:iCs/>
          <w:sz w:val="28"/>
          <w:szCs w:val="28"/>
          <w:lang w:val="fr-FR"/>
        </w:rPr>
        <w:t xml:space="preserve">formes de discrimination, y compris les formes traditionnelles et modernes d’esclavage, qui incluent les pratiques de mariages précoces et forcés, la servitude et le travail forcé des enfants. </w:t>
      </w: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Nous saluons les divers efforts du Gouvernement mauritanien sur la violence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l’égard des femmes. Dans cette perspective, la Turquie </w:t>
      </w:r>
      <w:r w:rsidRPr="00E77E09">
        <w:rPr>
          <w:b/>
          <w:iCs/>
          <w:sz w:val="28"/>
          <w:szCs w:val="28"/>
          <w:lang w:val="fr-FR"/>
        </w:rPr>
        <w:t>recommande</w:t>
      </w:r>
      <w:r w:rsidRPr="001C0D2C">
        <w:rPr>
          <w:iCs/>
          <w:sz w:val="28"/>
          <w:szCs w:val="28"/>
          <w:lang w:val="fr-FR"/>
        </w:rPr>
        <w:t xml:space="preserve"> la finalisation du processus d’adoption du projet de loi-cadre sur les violences basées sur le genre, tout en veillant </w:t>
      </w:r>
      <w:r w:rsidRPr="001C0D2C">
        <w:rPr>
          <w:iCs/>
          <w:sz w:val="28"/>
          <w:szCs w:val="28"/>
          <w:lang w:val="fr-FR"/>
        </w:rPr>
        <w:t>à</w:t>
      </w:r>
      <w:r w:rsidRPr="001C0D2C">
        <w:rPr>
          <w:iCs/>
          <w:sz w:val="28"/>
          <w:szCs w:val="28"/>
          <w:lang w:val="fr-FR"/>
        </w:rPr>
        <w:t xml:space="preserve"> sa mise en œuvre efficace. </w:t>
      </w: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467891" w:rsidRPr="001C0D2C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Nous constatons </w:t>
      </w:r>
      <w:r w:rsidR="00D14C5D" w:rsidRPr="001C0D2C">
        <w:rPr>
          <w:iCs/>
          <w:sz w:val="28"/>
          <w:szCs w:val="28"/>
          <w:lang w:val="fr-FR"/>
        </w:rPr>
        <w:t xml:space="preserve">que des défis persistent concernant l’enregistrement </w:t>
      </w:r>
      <w:r w:rsidR="00D14C5D" w:rsidRPr="001C0D2C">
        <w:rPr>
          <w:iCs/>
          <w:sz w:val="28"/>
          <w:szCs w:val="28"/>
          <w:lang w:val="fr-FR"/>
        </w:rPr>
        <w:t>à</w:t>
      </w:r>
      <w:r w:rsidR="00D14C5D" w:rsidRPr="001C0D2C">
        <w:rPr>
          <w:iCs/>
          <w:sz w:val="28"/>
          <w:szCs w:val="28"/>
          <w:lang w:val="fr-FR"/>
        </w:rPr>
        <w:t xml:space="preserve"> la naissance. Donc, nous </w:t>
      </w:r>
      <w:r w:rsidR="00D14C5D" w:rsidRPr="00E77E09">
        <w:rPr>
          <w:b/>
          <w:iCs/>
          <w:sz w:val="28"/>
          <w:szCs w:val="28"/>
          <w:lang w:val="fr-FR"/>
        </w:rPr>
        <w:t>recommandons</w:t>
      </w:r>
      <w:r w:rsidR="00D14C5D" w:rsidRPr="001C0D2C">
        <w:rPr>
          <w:iCs/>
          <w:sz w:val="28"/>
          <w:szCs w:val="28"/>
          <w:lang w:val="fr-FR"/>
        </w:rPr>
        <w:t xml:space="preserve"> aux autorités mauritaniennes d’intensifier leurs efforts pour faciliter les procédures administratives afin que tous les enfants soient enregistrés </w:t>
      </w:r>
      <w:r w:rsidR="00D14C5D" w:rsidRPr="001C0D2C">
        <w:rPr>
          <w:iCs/>
          <w:sz w:val="28"/>
          <w:szCs w:val="28"/>
          <w:lang w:val="fr-FR"/>
        </w:rPr>
        <w:t>à</w:t>
      </w:r>
      <w:r w:rsidR="00D14C5D" w:rsidRPr="001C0D2C">
        <w:rPr>
          <w:iCs/>
          <w:sz w:val="28"/>
          <w:szCs w:val="28"/>
          <w:lang w:val="fr-FR"/>
        </w:rPr>
        <w:t xml:space="preserve"> la naissance. </w:t>
      </w:r>
    </w:p>
    <w:p w:rsidR="00D14C5D" w:rsidRPr="001C0D2C" w:rsidRDefault="00D14C5D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D14C5D" w:rsidRPr="001C0D2C" w:rsidRDefault="00D14C5D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1C0D2C">
        <w:rPr>
          <w:iCs/>
          <w:sz w:val="28"/>
          <w:szCs w:val="28"/>
          <w:lang w:val="fr-FR"/>
        </w:rPr>
        <w:t xml:space="preserve">Je vous remercie Monsieur le Président. </w:t>
      </w:r>
    </w:p>
    <w:p w:rsidR="00467891" w:rsidRPr="001C0D2C" w:rsidRDefault="00467891" w:rsidP="00BA28A7">
      <w:pPr>
        <w:jc w:val="both"/>
        <w:rPr>
          <w:iCs/>
          <w:sz w:val="28"/>
          <w:szCs w:val="28"/>
          <w:lang w:val="fr-FR"/>
        </w:rPr>
      </w:pPr>
    </w:p>
    <w:p w:rsidR="00467891" w:rsidRPr="001C0D2C" w:rsidRDefault="00467891">
      <w:pPr>
        <w:rPr>
          <w:sz w:val="28"/>
          <w:szCs w:val="28"/>
        </w:rPr>
      </w:pPr>
    </w:p>
    <w:sectPr w:rsidR="00467891" w:rsidRPr="001C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A"/>
    <w:rsid w:val="001C0D2C"/>
    <w:rsid w:val="001E03A6"/>
    <w:rsid w:val="00462274"/>
    <w:rsid w:val="00467891"/>
    <w:rsid w:val="0055085A"/>
    <w:rsid w:val="00BA28A7"/>
    <w:rsid w:val="00D14C5D"/>
    <w:rsid w:val="00E77E09"/>
    <w:rsid w:val="00E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B60D-4355-42AB-A3B7-3BAAAED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BDB987AF-61BF-4312-B8B3-D2F794FC3092}"/>
</file>

<file path=customXml/itemProps2.xml><?xml version="1.0" encoding="utf-8"?>
<ds:datastoreItem xmlns:ds="http://schemas.openxmlformats.org/officeDocument/2006/customXml" ds:itemID="{264BFE21-E387-4C57-B882-FD71DDAFF81F}"/>
</file>

<file path=customXml/itemProps3.xml><?xml version="1.0" encoding="utf-8"?>
<ds:datastoreItem xmlns:ds="http://schemas.openxmlformats.org/officeDocument/2006/customXml" ds:itemID="{E2B36C36-8817-4AEC-B852-5EFE91B84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Esra Dicle</dc:creator>
  <cp:keywords/>
  <dc:description/>
  <cp:lastModifiedBy>Esra Dicle</cp:lastModifiedBy>
  <cp:revision>7</cp:revision>
  <cp:lastPrinted>2015-11-02T16:10:00Z</cp:lastPrinted>
  <dcterms:created xsi:type="dcterms:W3CDTF">2015-11-02T09:18:00Z</dcterms:created>
  <dcterms:modified xsi:type="dcterms:W3CDTF">2015-11-02T16:58:00Z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