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39" w:rsidRPr="00A202CF" w:rsidRDefault="00111B39" w:rsidP="00111B39">
      <w:pPr>
        <w:pBdr>
          <w:bottom w:val="single" w:sz="6" w:space="1" w:color="auto"/>
        </w:pBdr>
        <w:jc w:val="center"/>
        <w:rPr>
          <w:b/>
          <w:sz w:val="26"/>
          <w:szCs w:val="26"/>
        </w:rPr>
      </w:pPr>
      <w:r>
        <w:rPr>
          <w:b/>
          <w:sz w:val="26"/>
          <w:szCs w:val="26"/>
        </w:rPr>
        <w:t>2</w:t>
      </w:r>
      <w:r>
        <w:rPr>
          <w:b/>
          <w:sz w:val="26"/>
          <w:szCs w:val="26"/>
        </w:rPr>
        <w:t>3</w:t>
      </w:r>
      <w:r w:rsidRPr="00D2393E">
        <w:rPr>
          <w:b/>
          <w:sz w:val="26"/>
          <w:szCs w:val="26"/>
          <w:vertAlign w:val="superscript"/>
        </w:rPr>
        <w:t>ème</w:t>
      </w:r>
      <w:r>
        <w:rPr>
          <w:b/>
          <w:sz w:val="26"/>
          <w:szCs w:val="26"/>
        </w:rPr>
        <w:t xml:space="preserve"> SESSION DU GROUPE DE TRAVAIL DE L’EXAMEN                                                PERIODIQUE  UNIVERSEL (EPU)</w:t>
      </w:r>
    </w:p>
    <w:p w:rsidR="00111B39" w:rsidRPr="00A202CF" w:rsidRDefault="00111B39" w:rsidP="00111B39">
      <w:pPr>
        <w:pBdr>
          <w:bottom w:val="single" w:sz="6" w:space="1" w:color="auto"/>
        </w:pBdr>
        <w:jc w:val="center"/>
        <w:rPr>
          <w:b/>
          <w:sz w:val="26"/>
          <w:szCs w:val="26"/>
        </w:rPr>
      </w:pPr>
      <w:r w:rsidRPr="00A202CF">
        <w:rPr>
          <w:b/>
          <w:sz w:val="26"/>
          <w:szCs w:val="26"/>
        </w:rPr>
        <w:t>(</w:t>
      </w:r>
      <w:r>
        <w:rPr>
          <w:b/>
          <w:sz w:val="26"/>
          <w:szCs w:val="26"/>
        </w:rPr>
        <w:t>Genève</w:t>
      </w:r>
      <w:r w:rsidRPr="00A202CF">
        <w:rPr>
          <w:b/>
          <w:sz w:val="26"/>
          <w:szCs w:val="26"/>
        </w:rPr>
        <w:t xml:space="preserve">, </w:t>
      </w:r>
      <w:r>
        <w:rPr>
          <w:b/>
          <w:sz w:val="26"/>
          <w:szCs w:val="26"/>
        </w:rPr>
        <w:t xml:space="preserve">du </w:t>
      </w:r>
      <w:r w:rsidRPr="00A202CF">
        <w:rPr>
          <w:b/>
          <w:sz w:val="26"/>
          <w:szCs w:val="26"/>
        </w:rPr>
        <w:t>0</w:t>
      </w:r>
      <w:r>
        <w:rPr>
          <w:b/>
          <w:sz w:val="26"/>
          <w:szCs w:val="26"/>
        </w:rPr>
        <w:t>2</w:t>
      </w:r>
      <w:r>
        <w:rPr>
          <w:b/>
          <w:sz w:val="26"/>
          <w:szCs w:val="26"/>
        </w:rPr>
        <w:t xml:space="preserve"> au 1</w:t>
      </w:r>
      <w:r>
        <w:rPr>
          <w:b/>
          <w:sz w:val="26"/>
          <w:szCs w:val="26"/>
        </w:rPr>
        <w:t>3</w:t>
      </w:r>
      <w:r>
        <w:rPr>
          <w:b/>
          <w:sz w:val="26"/>
          <w:szCs w:val="26"/>
        </w:rPr>
        <w:t xml:space="preserve"> </w:t>
      </w:r>
      <w:r>
        <w:rPr>
          <w:b/>
          <w:sz w:val="26"/>
          <w:szCs w:val="26"/>
        </w:rPr>
        <w:t>novembre</w:t>
      </w:r>
      <w:r>
        <w:rPr>
          <w:b/>
          <w:sz w:val="26"/>
          <w:szCs w:val="26"/>
        </w:rPr>
        <w:t xml:space="preserve"> 2015</w:t>
      </w:r>
      <w:r w:rsidRPr="00A202CF">
        <w:rPr>
          <w:b/>
          <w:sz w:val="26"/>
          <w:szCs w:val="26"/>
        </w:rPr>
        <w:t>).</w:t>
      </w:r>
    </w:p>
    <w:p w:rsidR="00111B39" w:rsidRDefault="00111B39" w:rsidP="00111B39">
      <w:pPr>
        <w:jc w:val="center"/>
        <w:rPr>
          <w:b/>
          <w:sz w:val="26"/>
          <w:szCs w:val="26"/>
        </w:rPr>
      </w:pPr>
      <w:r>
        <w:rPr>
          <w:b/>
          <w:sz w:val="26"/>
          <w:szCs w:val="26"/>
        </w:rPr>
        <w:t>EXAMEN DE</w:t>
      </w:r>
      <w:r>
        <w:rPr>
          <w:b/>
          <w:sz w:val="26"/>
          <w:szCs w:val="26"/>
        </w:rPr>
        <w:t xml:space="preserve"> LA MAURITANIE</w:t>
      </w:r>
    </w:p>
    <w:p w:rsidR="00111B39" w:rsidRDefault="00111B39" w:rsidP="00111B39">
      <w:pPr>
        <w:jc w:val="center"/>
        <w:rPr>
          <w:b/>
          <w:sz w:val="26"/>
          <w:szCs w:val="26"/>
        </w:rPr>
      </w:pPr>
    </w:p>
    <w:p w:rsidR="00111B39" w:rsidRPr="00A202CF" w:rsidRDefault="00111B39" w:rsidP="00111B39">
      <w:pPr>
        <w:jc w:val="center"/>
        <w:rPr>
          <w:b/>
          <w:sz w:val="26"/>
          <w:szCs w:val="26"/>
        </w:rPr>
      </w:pPr>
      <w:r>
        <w:rPr>
          <w:b/>
          <w:sz w:val="26"/>
          <w:szCs w:val="26"/>
        </w:rPr>
        <w:t xml:space="preserve">DECLARATION DE </w:t>
      </w:r>
      <w:r>
        <w:rPr>
          <w:b/>
          <w:sz w:val="26"/>
          <w:szCs w:val="26"/>
        </w:rPr>
        <w:t>LA DELEGATION DU MALI</w:t>
      </w:r>
      <w:r w:rsidR="00D02526">
        <w:rPr>
          <w:b/>
          <w:sz w:val="26"/>
          <w:szCs w:val="26"/>
        </w:rPr>
        <w:t xml:space="preserve"> (1 mn 25 s)</w:t>
      </w:r>
    </w:p>
    <w:p w:rsidR="00111B39" w:rsidRDefault="00111B39" w:rsidP="00111B39">
      <w:pPr>
        <w:pStyle w:val="Paragraphedeliste"/>
        <w:ind w:left="0"/>
        <w:jc w:val="both"/>
        <w:rPr>
          <w:b/>
          <w:sz w:val="26"/>
          <w:szCs w:val="26"/>
        </w:rPr>
      </w:pPr>
    </w:p>
    <w:p w:rsidR="00111B39" w:rsidRDefault="00111B39" w:rsidP="00111B39">
      <w:pPr>
        <w:pStyle w:val="Paragraphedeliste"/>
        <w:ind w:left="0"/>
        <w:jc w:val="both"/>
        <w:rPr>
          <w:b/>
          <w:sz w:val="26"/>
          <w:szCs w:val="26"/>
        </w:rPr>
      </w:pPr>
      <w:r>
        <w:rPr>
          <w:b/>
          <w:sz w:val="26"/>
          <w:szCs w:val="26"/>
        </w:rPr>
        <w:t>Merci Monsieur Le Président,</w:t>
      </w:r>
    </w:p>
    <w:p w:rsidR="00111B39" w:rsidRDefault="00111B39" w:rsidP="00111B39">
      <w:pPr>
        <w:pStyle w:val="Paragraphedeliste"/>
        <w:ind w:left="0"/>
        <w:jc w:val="both"/>
        <w:rPr>
          <w:b/>
          <w:sz w:val="26"/>
          <w:szCs w:val="26"/>
        </w:rPr>
      </w:pPr>
    </w:p>
    <w:p w:rsidR="00111B39" w:rsidRDefault="00111B39" w:rsidP="00111B39">
      <w:pPr>
        <w:pStyle w:val="Paragraphedeliste"/>
        <w:ind w:left="0"/>
        <w:jc w:val="both"/>
        <w:rPr>
          <w:b/>
          <w:sz w:val="26"/>
          <w:szCs w:val="26"/>
        </w:rPr>
      </w:pPr>
      <w:r>
        <w:rPr>
          <w:b/>
          <w:sz w:val="26"/>
          <w:szCs w:val="26"/>
        </w:rPr>
        <w:t>L</w:t>
      </w:r>
      <w:r w:rsidR="00EB3D70">
        <w:rPr>
          <w:b/>
          <w:sz w:val="26"/>
          <w:szCs w:val="26"/>
        </w:rPr>
        <w:t xml:space="preserve">a délégation du Mali souhaite </w:t>
      </w:r>
      <w:r>
        <w:rPr>
          <w:b/>
          <w:sz w:val="26"/>
          <w:szCs w:val="26"/>
        </w:rPr>
        <w:t xml:space="preserve">la </w:t>
      </w:r>
      <w:r w:rsidR="00EB3D70">
        <w:rPr>
          <w:b/>
          <w:sz w:val="26"/>
          <w:szCs w:val="26"/>
        </w:rPr>
        <w:t xml:space="preserve">cordiale </w:t>
      </w:r>
      <w:r>
        <w:rPr>
          <w:b/>
          <w:sz w:val="26"/>
          <w:szCs w:val="26"/>
        </w:rPr>
        <w:t xml:space="preserve">bienvenue à la délégation </w:t>
      </w:r>
      <w:r w:rsidR="00EB3D70">
        <w:rPr>
          <w:b/>
          <w:sz w:val="26"/>
          <w:szCs w:val="26"/>
        </w:rPr>
        <w:t xml:space="preserve">sœur </w:t>
      </w:r>
      <w:r>
        <w:rPr>
          <w:b/>
          <w:sz w:val="26"/>
          <w:szCs w:val="26"/>
        </w:rPr>
        <w:t>de</w:t>
      </w:r>
      <w:r w:rsidR="00EB3D70">
        <w:rPr>
          <w:b/>
          <w:sz w:val="26"/>
          <w:szCs w:val="26"/>
        </w:rPr>
        <w:t xml:space="preserve"> la Mauritanie </w:t>
      </w:r>
      <w:r>
        <w:rPr>
          <w:b/>
          <w:sz w:val="26"/>
          <w:szCs w:val="26"/>
        </w:rPr>
        <w:t xml:space="preserve">et la </w:t>
      </w:r>
      <w:r w:rsidR="00EB3D70">
        <w:rPr>
          <w:b/>
          <w:sz w:val="26"/>
          <w:szCs w:val="26"/>
        </w:rPr>
        <w:t xml:space="preserve">félicite pour la </w:t>
      </w:r>
      <w:r>
        <w:rPr>
          <w:b/>
          <w:sz w:val="26"/>
          <w:szCs w:val="26"/>
        </w:rPr>
        <w:t>présentation du rapport national de son pays</w:t>
      </w:r>
      <w:r w:rsidR="00EB3D70">
        <w:rPr>
          <w:b/>
          <w:sz w:val="26"/>
          <w:szCs w:val="26"/>
        </w:rPr>
        <w:t xml:space="preserve"> dans le cadre du 2</w:t>
      </w:r>
      <w:r w:rsidR="00EB3D70" w:rsidRPr="00EB3D70">
        <w:rPr>
          <w:b/>
          <w:sz w:val="26"/>
          <w:szCs w:val="26"/>
          <w:vertAlign w:val="superscript"/>
        </w:rPr>
        <w:t>ème</w:t>
      </w:r>
      <w:r w:rsidR="00EB3D70">
        <w:rPr>
          <w:b/>
          <w:sz w:val="26"/>
          <w:szCs w:val="26"/>
        </w:rPr>
        <w:t xml:space="preserve"> cycle de l’EPU</w:t>
      </w:r>
      <w:r>
        <w:rPr>
          <w:b/>
          <w:sz w:val="26"/>
          <w:szCs w:val="26"/>
        </w:rPr>
        <w:t>.</w:t>
      </w:r>
    </w:p>
    <w:p w:rsidR="00111B39" w:rsidRDefault="00111B39" w:rsidP="00111B39">
      <w:pPr>
        <w:pStyle w:val="Paragraphedeliste"/>
        <w:ind w:left="0"/>
        <w:jc w:val="both"/>
        <w:rPr>
          <w:b/>
          <w:sz w:val="26"/>
          <w:szCs w:val="26"/>
        </w:rPr>
      </w:pPr>
    </w:p>
    <w:p w:rsidR="00EB3D70" w:rsidRDefault="00EB3D70" w:rsidP="00111B39">
      <w:pPr>
        <w:pStyle w:val="Paragraphedeliste"/>
        <w:ind w:left="0"/>
        <w:jc w:val="both"/>
        <w:rPr>
          <w:b/>
          <w:sz w:val="26"/>
          <w:szCs w:val="26"/>
        </w:rPr>
      </w:pPr>
      <w:r>
        <w:rPr>
          <w:b/>
          <w:sz w:val="26"/>
          <w:szCs w:val="26"/>
        </w:rPr>
        <w:t>L’harmonieuse concertation, non seulement entre toutes les entités nationales compétentes, mais également entre celles-ci et le bureau du Haut-commissa</w:t>
      </w:r>
      <w:r w:rsidR="00217F2F">
        <w:rPr>
          <w:b/>
          <w:sz w:val="26"/>
          <w:szCs w:val="26"/>
        </w:rPr>
        <w:t>r</w:t>
      </w:r>
      <w:r>
        <w:rPr>
          <w:b/>
          <w:sz w:val="26"/>
          <w:szCs w:val="26"/>
        </w:rPr>
        <w:t>i</w:t>
      </w:r>
      <w:r w:rsidR="00217F2F">
        <w:rPr>
          <w:b/>
          <w:sz w:val="26"/>
          <w:szCs w:val="26"/>
        </w:rPr>
        <w:t>at</w:t>
      </w:r>
      <w:r>
        <w:rPr>
          <w:b/>
          <w:sz w:val="26"/>
          <w:szCs w:val="26"/>
        </w:rPr>
        <w:t xml:space="preserve"> des Nations Unies aux Droits de l’Homme en Mauritanie, à l’occasion de la préparation de ce rapport, dénote de l’engagement de ce pays frère et ami à conforter sa coopération avec les mécanismes et procédures de défense des Droits de l’Homme.</w:t>
      </w:r>
    </w:p>
    <w:p w:rsidR="00EB3D70" w:rsidRDefault="00EB3D70" w:rsidP="00111B39">
      <w:pPr>
        <w:pStyle w:val="Paragraphedeliste"/>
        <w:ind w:left="0"/>
        <w:jc w:val="both"/>
        <w:rPr>
          <w:b/>
          <w:sz w:val="26"/>
          <w:szCs w:val="26"/>
        </w:rPr>
      </w:pPr>
    </w:p>
    <w:p w:rsidR="000D34D7" w:rsidRDefault="00111B39" w:rsidP="00111B39">
      <w:pPr>
        <w:pStyle w:val="Paragraphedeliste"/>
        <w:ind w:left="0"/>
        <w:jc w:val="both"/>
        <w:rPr>
          <w:b/>
          <w:sz w:val="26"/>
          <w:szCs w:val="26"/>
        </w:rPr>
      </w:pPr>
      <w:r>
        <w:rPr>
          <w:b/>
          <w:sz w:val="26"/>
          <w:szCs w:val="26"/>
        </w:rPr>
        <w:t>Le Mali salue</w:t>
      </w:r>
      <w:r w:rsidR="005248E5">
        <w:rPr>
          <w:b/>
          <w:sz w:val="26"/>
          <w:szCs w:val="26"/>
        </w:rPr>
        <w:t>, à ce titre,</w:t>
      </w:r>
      <w:r>
        <w:rPr>
          <w:b/>
          <w:sz w:val="26"/>
          <w:szCs w:val="26"/>
        </w:rPr>
        <w:t xml:space="preserve"> </w:t>
      </w:r>
      <w:r w:rsidR="00E452F9">
        <w:rPr>
          <w:b/>
          <w:sz w:val="26"/>
          <w:szCs w:val="26"/>
        </w:rPr>
        <w:t xml:space="preserve">les multiples </w:t>
      </w:r>
      <w:r w:rsidR="005248E5">
        <w:rPr>
          <w:b/>
          <w:sz w:val="26"/>
          <w:szCs w:val="26"/>
        </w:rPr>
        <w:t>réalisations de</w:t>
      </w:r>
      <w:r w:rsidR="00E452F9">
        <w:rPr>
          <w:b/>
          <w:sz w:val="26"/>
          <w:szCs w:val="26"/>
        </w:rPr>
        <w:t xml:space="preserve"> la Mauritanie </w:t>
      </w:r>
      <w:r w:rsidR="00E452F9">
        <w:rPr>
          <w:b/>
          <w:sz w:val="26"/>
          <w:szCs w:val="26"/>
        </w:rPr>
        <w:t xml:space="preserve">depuis son précédent examen, notamment </w:t>
      </w:r>
      <w:r w:rsidR="005248E5">
        <w:rPr>
          <w:b/>
          <w:sz w:val="26"/>
          <w:szCs w:val="26"/>
        </w:rPr>
        <w:t xml:space="preserve">son adhésion à plusieurs textes </w:t>
      </w:r>
      <w:r w:rsidR="00473F25">
        <w:rPr>
          <w:b/>
          <w:sz w:val="26"/>
          <w:szCs w:val="26"/>
        </w:rPr>
        <w:t xml:space="preserve">aussi bien </w:t>
      </w:r>
      <w:r w:rsidR="005248E5">
        <w:rPr>
          <w:b/>
          <w:sz w:val="26"/>
          <w:szCs w:val="26"/>
        </w:rPr>
        <w:t>au</w:t>
      </w:r>
      <w:r w:rsidR="00473F25">
        <w:rPr>
          <w:b/>
          <w:sz w:val="26"/>
          <w:szCs w:val="26"/>
        </w:rPr>
        <w:t xml:space="preserve"> niveau international que régional. Mon pays souligne également, pour s’en réjouir, les mesures prises en faveur de la promotion et de la protection des droits humains par la création de nouvelles institutions </w:t>
      </w:r>
      <w:r w:rsidR="00945DE2">
        <w:rPr>
          <w:b/>
          <w:sz w:val="26"/>
          <w:szCs w:val="26"/>
        </w:rPr>
        <w:t>ainsi que les actions</w:t>
      </w:r>
      <w:bookmarkStart w:id="0" w:name="_GoBack"/>
      <w:bookmarkEnd w:id="0"/>
      <w:r w:rsidR="00473F25">
        <w:rPr>
          <w:b/>
          <w:sz w:val="26"/>
          <w:szCs w:val="26"/>
        </w:rPr>
        <w:t xml:space="preserve"> menées en faveur de certaines catégories des droits fondamentaux, en particulier</w:t>
      </w:r>
      <w:r w:rsidR="000D34D7">
        <w:rPr>
          <w:b/>
          <w:sz w:val="26"/>
          <w:szCs w:val="26"/>
        </w:rPr>
        <w:t xml:space="preserve"> les femmes et les enfants</w:t>
      </w:r>
      <w:r w:rsidR="00473F25">
        <w:rPr>
          <w:b/>
          <w:sz w:val="26"/>
          <w:szCs w:val="26"/>
        </w:rPr>
        <w:t>.</w:t>
      </w:r>
    </w:p>
    <w:p w:rsidR="00111B39" w:rsidRDefault="000D34D7" w:rsidP="00111B39">
      <w:pPr>
        <w:pStyle w:val="Paragraphedeliste"/>
        <w:ind w:left="0"/>
        <w:jc w:val="both"/>
        <w:rPr>
          <w:b/>
          <w:sz w:val="26"/>
          <w:szCs w:val="26"/>
        </w:rPr>
      </w:pPr>
      <w:r>
        <w:rPr>
          <w:b/>
          <w:sz w:val="26"/>
          <w:szCs w:val="26"/>
        </w:rPr>
        <w:t xml:space="preserve"> </w:t>
      </w:r>
    </w:p>
    <w:p w:rsidR="00111B39" w:rsidRDefault="000D34D7" w:rsidP="00111B39">
      <w:pPr>
        <w:pStyle w:val="Paragraphedeliste"/>
        <w:ind w:left="0"/>
        <w:jc w:val="both"/>
        <w:rPr>
          <w:b/>
          <w:sz w:val="26"/>
          <w:szCs w:val="26"/>
        </w:rPr>
      </w:pPr>
      <w:r>
        <w:rPr>
          <w:b/>
          <w:sz w:val="26"/>
          <w:szCs w:val="26"/>
        </w:rPr>
        <w:t xml:space="preserve">Pour terminer, le Mali encourage la Mauritanie </w:t>
      </w:r>
      <w:r w:rsidR="00111B39">
        <w:rPr>
          <w:b/>
          <w:sz w:val="26"/>
          <w:szCs w:val="26"/>
        </w:rPr>
        <w:t>à poursuivre ses efforts</w:t>
      </w:r>
      <w:r>
        <w:rPr>
          <w:b/>
          <w:sz w:val="26"/>
          <w:szCs w:val="26"/>
        </w:rPr>
        <w:t xml:space="preserve"> </w:t>
      </w:r>
      <w:r w:rsidR="00F77E5A">
        <w:rPr>
          <w:b/>
          <w:sz w:val="26"/>
          <w:szCs w:val="26"/>
        </w:rPr>
        <w:t>en faveur de la pleine jouissance de tous les Droits de l’Homme et libertés fondamentales et invite la Communauté Internationale à lui maintenir voire conforter son soutien.</w:t>
      </w:r>
    </w:p>
    <w:p w:rsidR="00111B39" w:rsidRDefault="00111B39" w:rsidP="00111B39">
      <w:pPr>
        <w:pStyle w:val="Paragraphedeliste"/>
        <w:ind w:left="0"/>
        <w:jc w:val="both"/>
        <w:rPr>
          <w:b/>
          <w:sz w:val="26"/>
          <w:szCs w:val="26"/>
        </w:rPr>
      </w:pPr>
    </w:p>
    <w:p w:rsidR="00111B39" w:rsidRPr="00A6432B" w:rsidRDefault="00111B39" w:rsidP="00111B39">
      <w:pPr>
        <w:jc w:val="both"/>
        <w:rPr>
          <w:b/>
          <w:sz w:val="26"/>
          <w:szCs w:val="26"/>
        </w:rPr>
      </w:pPr>
      <w:r>
        <w:rPr>
          <w:b/>
          <w:sz w:val="26"/>
          <w:szCs w:val="26"/>
        </w:rPr>
        <w:t>Je vous remercie.</w:t>
      </w:r>
    </w:p>
    <w:p w:rsidR="00D87303" w:rsidRDefault="00945DE2"/>
    <w:sectPr w:rsidR="00D87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E51CA"/>
    <w:multiLevelType w:val="hybridMultilevel"/>
    <w:tmpl w:val="284A1F56"/>
    <w:lvl w:ilvl="0" w:tplc="C58AB77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39"/>
    <w:rsid w:val="000D34D7"/>
    <w:rsid w:val="00111B39"/>
    <w:rsid w:val="00217F2F"/>
    <w:rsid w:val="00473F25"/>
    <w:rsid w:val="005248E5"/>
    <w:rsid w:val="00562ACA"/>
    <w:rsid w:val="008A2263"/>
    <w:rsid w:val="008C7CFE"/>
    <w:rsid w:val="00945DE2"/>
    <w:rsid w:val="00D02526"/>
    <w:rsid w:val="00E452F9"/>
    <w:rsid w:val="00EB3D70"/>
    <w:rsid w:val="00F77E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1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1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1.2</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1A09D013F221A48B1F0A6161FA9EA16" ma:contentTypeVersion="2" ma:contentTypeDescription="Country Statements" ma:contentTypeScope="" ma:versionID="aa95aab0dd17aa4567d3cfd162ba1db2">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0CFA7-B51C-4147-92C3-27A617F4868D}"/>
</file>

<file path=customXml/itemProps2.xml><?xml version="1.0" encoding="utf-8"?>
<ds:datastoreItem xmlns:ds="http://schemas.openxmlformats.org/officeDocument/2006/customXml" ds:itemID="{D34FA384-C425-45BB-8711-DC654E3BFBD2}"/>
</file>

<file path=customXml/itemProps3.xml><?xml version="1.0" encoding="utf-8"?>
<ds:datastoreItem xmlns:ds="http://schemas.openxmlformats.org/officeDocument/2006/customXml" ds:itemID="{AA10D7FD-F01F-4D81-9098-D08698F0269D}"/>
</file>

<file path=docProps/app.xml><?xml version="1.0" encoding="utf-8"?>
<Properties xmlns="http://schemas.openxmlformats.org/officeDocument/2006/extended-properties" xmlns:vt="http://schemas.openxmlformats.org/officeDocument/2006/docPropsVTypes">
  <Template>Normal</Template>
  <TotalTime>185</TotalTime>
  <Pages>1</Pages>
  <Words>250</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dc:title>
  <dc:creator>COC</dc:creator>
  <cp:lastModifiedBy>COC</cp:lastModifiedBy>
  <cp:revision>2</cp:revision>
  <dcterms:created xsi:type="dcterms:W3CDTF">2015-11-01T17:40:00Z</dcterms:created>
  <dcterms:modified xsi:type="dcterms:W3CDTF">2015-11-01T21:03:00Z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0x010100CA92D31222379248846EF4F1EBFB5EDE0071A09D013F221A48B1F0A6161FA9EA16</vt:lpwstr>
  </property>
</Properties>
</file>