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72" w:rsidRPr="00B63D72" w:rsidRDefault="00B63D72" w:rsidP="00B63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B63D72">
        <w:rPr>
          <w:rFonts w:ascii="Times New Roman" w:eastAsia="Calibri" w:hAnsi="Times New Roman" w:cs="Times New Roman"/>
          <w:b/>
          <w:sz w:val="28"/>
          <w:szCs w:val="28"/>
        </w:rPr>
        <w:t>Universal Periodic Review – 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63D7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nd</w:t>
      </w:r>
      <w:r w:rsidRPr="00B63D72">
        <w:rPr>
          <w:rFonts w:ascii="Times New Roman" w:eastAsia="Calibri" w:hAnsi="Times New Roman" w:cs="Times New Roman"/>
          <w:b/>
          <w:sz w:val="28"/>
          <w:szCs w:val="28"/>
        </w:rPr>
        <w:t xml:space="preserve"> Session</w:t>
      </w:r>
    </w:p>
    <w:p w:rsidR="00B63D72" w:rsidRPr="00B63D72" w:rsidRDefault="00B63D72" w:rsidP="00B63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3D72">
        <w:rPr>
          <w:rFonts w:ascii="Times New Roman" w:eastAsia="Calibri" w:hAnsi="Times New Roman" w:cs="Times New Roman"/>
          <w:b/>
          <w:sz w:val="28"/>
          <w:szCs w:val="28"/>
        </w:rPr>
        <w:t xml:space="preserve">Statement by Ireland on the review of </w:t>
      </w:r>
      <w:r>
        <w:rPr>
          <w:rFonts w:ascii="Times New Roman" w:eastAsia="Calibri" w:hAnsi="Times New Roman" w:cs="Times New Roman"/>
          <w:b/>
          <w:sz w:val="28"/>
          <w:szCs w:val="28"/>
        </w:rPr>
        <w:t>Mongolia</w:t>
      </w:r>
    </w:p>
    <w:p w:rsidR="00B63D72" w:rsidRPr="00B63D72" w:rsidRDefault="00350F20" w:rsidP="00B63D7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05 May</w:t>
      </w:r>
      <w:r w:rsidR="00B63D72" w:rsidRPr="00B63D72">
        <w:rPr>
          <w:rFonts w:ascii="Times New Roman" w:eastAsia="Calibri" w:hAnsi="Times New Roman" w:cs="Times New Roman"/>
          <w:b/>
          <w:sz w:val="28"/>
          <w:szCs w:val="28"/>
        </w:rPr>
        <w:t xml:space="preserve"> 2015</w:t>
      </w:r>
    </w:p>
    <w:p w:rsidR="00B63D72" w:rsidRPr="00B63D72" w:rsidRDefault="00B63D72" w:rsidP="00350F2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63D72" w:rsidRPr="00B63D72" w:rsidRDefault="00B63D72" w:rsidP="00DD5DF5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63D72">
        <w:rPr>
          <w:rFonts w:ascii="Times New Roman" w:eastAsia="Calibri" w:hAnsi="Times New Roman" w:cs="Times New Roman"/>
          <w:iCs/>
          <w:sz w:val="28"/>
          <w:szCs w:val="28"/>
        </w:rPr>
        <w:t xml:space="preserve">Ireland welcomes the delegation of </w:t>
      </w:r>
      <w:r>
        <w:rPr>
          <w:rFonts w:ascii="Times New Roman" w:eastAsia="Calibri" w:hAnsi="Times New Roman" w:cs="Times New Roman"/>
          <w:iCs/>
          <w:sz w:val="28"/>
          <w:szCs w:val="28"/>
        </w:rPr>
        <w:t>Mongolia</w:t>
      </w:r>
      <w:r w:rsidRPr="00B63D72">
        <w:rPr>
          <w:rFonts w:ascii="Times New Roman" w:eastAsia="Calibri" w:hAnsi="Times New Roman" w:cs="Times New Roman"/>
          <w:iCs/>
          <w:sz w:val="28"/>
          <w:szCs w:val="28"/>
        </w:rPr>
        <w:t xml:space="preserve"> and thanks it for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63D72">
        <w:rPr>
          <w:rFonts w:ascii="Times New Roman" w:eastAsia="Calibri" w:hAnsi="Times New Roman" w:cs="Times New Roman"/>
          <w:iCs/>
          <w:sz w:val="28"/>
          <w:szCs w:val="28"/>
        </w:rPr>
        <w:t>its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national report and</w:t>
      </w:r>
      <w:r w:rsidRPr="00B63D72">
        <w:rPr>
          <w:rFonts w:ascii="Times New Roman" w:eastAsia="Calibri" w:hAnsi="Times New Roman" w:cs="Times New Roman"/>
          <w:iCs/>
          <w:sz w:val="28"/>
          <w:szCs w:val="28"/>
        </w:rPr>
        <w:t xml:space="preserve"> presentation today.</w:t>
      </w:r>
      <w:bookmarkEnd w:id="0"/>
      <w:bookmarkEnd w:id="1"/>
    </w:p>
    <w:p w:rsidR="00B63D72" w:rsidRPr="00B63D72" w:rsidRDefault="00B63D72" w:rsidP="00DD5DF5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50158" w:rsidRDefault="00976163" w:rsidP="00DD5DF5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We thank Mongolia for </w:t>
      </w:r>
      <w:r w:rsidRPr="00976163">
        <w:rPr>
          <w:rFonts w:ascii="Times New Roman" w:eastAsia="Calibri" w:hAnsi="Times New Roman" w:cs="Times New Roman"/>
          <w:iCs/>
          <w:sz w:val="28"/>
          <w:szCs w:val="28"/>
        </w:rPr>
        <w:t>the submission of a voluntary mid-term report</w:t>
      </w:r>
      <w:r w:rsidR="00A14634">
        <w:rPr>
          <w:rFonts w:ascii="Times New Roman" w:eastAsia="Calibri" w:hAnsi="Times New Roman" w:cs="Times New Roman"/>
          <w:iCs/>
          <w:sz w:val="28"/>
          <w:szCs w:val="28"/>
        </w:rPr>
        <w:t>. We</w:t>
      </w:r>
      <w:r w:rsidR="002D3BA9" w:rsidRPr="002D3BA9">
        <w:rPr>
          <w:rFonts w:ascii="Times New Roman" w:eastAsia="Calibri" w:hAnsi="Times New Roman" w:cs="Times New Roman"/>
          <w:iCs/>
          <w:sz w:val="28"/>
          <w:szCs w:val="28"/>
        </w:rPr>
        <w:t xml:space="preserve"> are pleased to note that since its first review </w:t>
      </w:r>
      <w:r w:rsidR="00A14634">
        <w:rPr>
          <w:rFonts w:ascii="Times New Roman" w:eastAsia="Calibri" w:hAnsi="Times New Roman" w:cs="Times New Roman"/>
          <w:iCs/>
          <w:sz w:val="28"/>
          <w:szCs w:val="28"/>
        </w:rPr>
        <w:t>Mongolia</w:t>
      </w:r>
      <w:r w:rsidR="002D3BA9" w:rsidRPr="002D3BA9">
        <w:rPr>
          <w:rFonts w:ascii="Times New Roman" w:eastAsia="Calibri" w:hAnsi="Times New Roman" w:cs="Times New Roman"/>
          <w:iCs/>
          <w:sz w:val="28"/>
          <w:szCs w:val="28"/>
        </w:rPr>
        <w:t xml:space="preserve"> has become a party to a number of international human rights instruments</w:t>
      </w:r>
      <w:r w:rsidR="00B63D72" w:rsidRPr="00B63D72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A23C3A">
        <w:rPr>
          <w:rFonts w:ascii="Times New Roman" w:eastAsia="Calibri" w:hAnsi="Times New Roman" w:cs="Times New Roman"/>
          <w:iCs/>
          <w:sz w:val="28"/>
          <w:szCs w:val="28"/>
        </w:rPr>
        <w:t>including</w:t>
      </w:r>
      <w:r w:rsidR="00B63D72" w:rsidRPr="00B63D7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50F20">
        <w:rPr>
          <w:rFonts w:ascii="Times New Roman" w:eastAsia="Calibri" w:hAnsi="Times New Roman" w:cs="Times New Roman"/>
          <w:iCs/>
          <w:sz w:val="28"/>
          <w:szCs w:val="28"/>
        </w:rPr>
        <w:t>the Second Optional Protocol to the I</w:t>
      </w:r>
      <w:r w:rsidR="00367F46">
        <w:rPr>
          <w:rFonts w:ascii="Times New Roman" w:eastAsia="Calibri" w:hAnsi="Times New Roman" w:cs="Times New Roman"/>
          <w:iCs/>
          <w:sz w:val="28"/>
          <w:szCs w:val="28"/>
        </w:rPr>
        <w:t xml:space="preserve">nternational </w:t>
      </w:r>
      <w:r w:rsidR="00350F20">
        <w:rPr>
          <w:rFonts w:ascii="Times New Roman" w:eastAsia="Calibri" w:hAnsi="Times New Roman" w:cs="Times New Roman"/>
          <w:iCs/>
          <w:sz w:val="28"/>
          <w:szCs w:val="28"/>
        </w:rPr>
        <w:t>C</w:t>
      </w:r>
      <w:r w:rsidR="00367F46">
        <w:rPr>
          <w:rFonts w:ascii="Times New Roman" w:eastAsia="Calibri" w:hAnsi="Times New Roman" w:cs="Times New Roman"/>
          <w:iCs/>
          <w:sz w:val="28"/>
          <w:szCs w:val="28"/>
        </w:rPr>
        <w:t>ovenant on Civil and Political Rights.</w:t>
      </w:r>
      <w:r w:rsidR="003F12D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07427">
        <w:rPr>
          <w:rFonts w:ascii="Times New Roman" w:eastAsia="Calibri" w:hAnsi="Times New Roman" w:cs="Times New Roman"/>
          <w:iCs/>
          <w:sz w:val="28"/>
          <w:szCs w:val="28"/>
        </w:rPr>
        <w:t>We also welcome the</w:t>
      </w:r>
      <w:r w:rsidR="00406F6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E4B8A">
        <w:rPr>
          <w:rFonts w:ascii="Times New Roman" w:eastAsia="Calibri" w:hAnsi="Times New Roman" w:cs="Times New Roman"/>
          <w:iCs/>
          <w:sz w:val="28"/>
          <w:szCs w:val="28"/>
        </w:rPr>
        <w:t>moratorium on executions</w:t>
      </w:r>
      <w:r w:rsidR="00C07427">
        <w:rPr>
          <w:rFonts w:ascii="Times New Roman" w:eastAsia="Calibri" w:hAnsi="Times New Roman" w:cs="Times New Roman"/>
          <w:iCs/>
          <w:sz w:val="28"/>
          <w:szCs w:val="28"/>
        </w:rPr>
        <w:t xml:space="preserve"> imposed</w:t>
      </w:r>
      <w:r w:rsidR="00406F63">
        <w:rPr>
          <w:rFonts w:ascii="Times New Roman" w:eastAsia="Calibri" w:hAnsi="Times New Roman" w:cs="Times New Roman"/>
          <w:iCs/>
          <w:sz w:val="28"/>
          <w:szCs w:val="28"/>
        </w:rPr>
        <w:t xml:space="preserve"> in 2010</w:t>
      </w:r>
      <w:r w:rsidR="00E33073">
        <w:rPr>
          <w:rFonts w:ascii="Times New Roman" w:eastAsia="Calibri" w:hAnsi="Times New Roman" w:cs="Times New Roman"/>
          <w:iCs/>
          <w:sz w:val="28"/>
          <w:szCs w:val="28"/>
        </w:rPr>
        <w:t xml:space="preserve"> and </w:t>
      </w:r>
      <w:r w:rsidR="00EE23BC">
        <w:rPr>
          <w:rFonts w:ascii="Times New Roman" w:eastAsia="Calibri" w:hAnsi="Times New Roman" w:cs="Times New Roman"/>
          <w:iCs/>
          <w:sz w:val="28"/>
          <w:szCs w:val="28"/>
        </w:rPr>
        <w:t>w</w:t>
      </w:r>
      <w:r w:rsidR="00A35BC7">
        <w:rPr>
          <w:rFonts w:ascii="Times New Roman" w:eastAsia="Calibri" w:hAnsi="Times New Roman" w:cs="Times New Roman"/>
          <w:iCs/>
          <w:sz w:val="28"/>
          <w:szCs w:val="28"/>
        </w:rPr>
        <w:t xml:space="preserve">e </w:t>
      </w:r>
      <w:r w:rsidR="00EE23BC" w:rsidRPr="00EE23BC">
        <w:rPr>
          <w:rFonts w:ascii="Times New Roman" w:eastAsia="Calibri" w:hAnsi="Times New Roman" w:cs="Times New Roman"/>
          <w:iCs/>
          <w:sz w:val="28"/>
          <w:szCs w:val="28"/>
        </w:rPr>
        <w:t xml:space="preserve">encourage Mongolia to </w:t>
      </w:r>
      <w:r w:rsidR="00EE23BC">
        <w:rPr>
          <w:rFonts w:ascii="Times New Roman" w:eastAsia="Calibri" w:hAnsi="Times New Roman" w:cs="Times New Roman"/>
          <w:iCs/>
          <w:sz w:val="28"/>
          <w:szCs w:val="28"/>
        </w:rPr>
        <w:t xml:space="preserve">abolish the death penalty </w:t>
      </w:r>
      <w:r w:rsidR="00EE4B8A">
        <w:rPr>
          <w:rFonts w:ascii="Times New Roman" w:eastAsia="Calibri" w:hAnsi="Times New Roman" w:cs="Times New Roman"/>
          <w:iCs/>
          <w:sz w:val="28"/>
          <w:szCs w:val="28"/>
        </w:rPr>
        <w:t xml:space="preserve">both </w:t>
      </w:r>
      <w:r w:rsidR="00EE23BC">
        <w:rPr>
          <w:rFonts w:ascii="Times New Roman" w:eastAsia="Calibri" w:hAnsi="Times New Roman" w:cs="Times New Roman"/>
          <w:iCs/>
          <w:sz w:val="28"/>
          <w:szCs w:val="28"/>
        </w:rPr>
        <w:t>in law</w:t>
      </w:r>
      <w:r w:rsidR="00EE4B8A">
        <w:rPr>
          <w:rFonts w:ascii="Times New Roman" w:eastAsia="Calibri" w:hAnsi="Times New Roman" w:cs="Times New Roman"/>
          <w:iCs/>
          <w:sz w:val="28"/>
          <w:szCs w:val="28"/>
        </w:rPr>
        <w:t xml:space="preserve"> and in practice</w:t>
      </w:r>
      <w:r w:rsidR="00EE23BC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50158" w:rsidRDefault="00550158" w:rsidP="00DD5DF5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63D72" w:rsidRDefault="00A14634" w:rsidP="00241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Whilst welcoming the ad</w:t>
      </w:r>
      <w:bookmarkStart w:id="2" w:name="_GoBack"/>
      <w:bookmarkEnd w:id="2"/>
      <w:r>
        <w:rPr>
          <w:rFonts w:ascii="Times New Roman" w:eastAsia="Calibri" w:hAnsi="Times New Roman" w:cs="Times New Roman"/>
          <w:iCs/>
          <w:sz w:val="28"/>
          <w:szCs w:val="28"/>
        </w:rPr>
        <w:t>option of the Gender Equality Law, we note that a number of treaty bodies have expressed concern at the absence of comprehensive legislation on discrimination</w:t>
      </w:r>
      <w:r w:rsidR="002417FB">
        <w:rPr>
          <w:rFonts w:ascii="Times New Roman" w:eastAsia="Calibri" w:hAnsi="Times New Roman" w:cs="Times New Roman"/>
          <w:iCs/>
          <w:sz w:val="28"/>
          <w:szCs w:val="28"/>
        </w:rPr>
        <w:t xml:space="preserve">, and about negative social attitudes towards a number of vulnerable groups including women, LGBTI persons and persons living with HIV/AIDs. </w:t>
      </w:r>
      <w:r w:rsidR="00B63D72" w:rsidRPr="00B63D72">
        <w:rPr>
          <w:rFonts w:ascii="Times New Roman" w:hAnsi="Times New Roman" w:cs="Times New Roman"/>
          <w:sz w:val="28"/>
          <w:szCs w:val="28"/>
        </w:rPr>
        <w:t xml:space="preserve">Ireland </w:t>
      </w:r>
      <w:r w:rsidR="00B63D72" w:rsidRPr="00B63D72">
        <w:rPr>
          <w:rFonts w:ascii="Times New Roman" w:hAnsi="Times New Roman" w:cs="Times New Roman"/>
          <w:b/>
          <w:sz w:val="28"/>
          <w:szCs w:val="28"/>
        </w:rPr>
        <w:t>recommends</w:t>
      </w:r>
      <w:r w:rsidR="00B63D72" w:rsidRPr="00B63D72">
        <w:rPr>
          <w:rFonts w:ascii="Times New Roman" w:hAnsi="Times New Roman" w:cs="Times New Roman"/>
          <w:sz w:val="28"/>
          <w:szCs w:val="28"/>
        </w:rPr>
        <w:t xml:space="preserve"> that </w:t>
      </w:r>
      <w:r w:rsidR="00350F20">
        <w:rPr>
          <w:rFonts w:ascii="Times New Roman" w:hAnsi="Times New Roman" w:cs="Times New Roman"/>
          <w:sz w:val="28"/>
          <w:szCs w:val="28"/>
        </w:rPr>
        <w:t>Mongolia</w:t>
      </w:r>
      <w:r w:rsidR="00B63D72" w:rsidRPr="00B63D72">
        <w:rPr>
          <w:rFonts w:ascii="Times New Roman" w:hAnsi="Times New Roman" w:cs="Times New Roman"/>
          <w:sz w:val="28"/>
          <w:szCs w:val="28"/>
        </w:rPr>
        <w:t xml:space="preserve"> adopt comprehensive legislation to counter discrimination, and take steps to ensure that equality enshrined in such legislation or in existing law is achieved in practice.</w:t>
      </w:r>
    </w:p>
    <w:p w:rsidR="002417FB" w:rsidRDefault="002417FB" w:rsidP="002417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23A" w:rsidRDefault="00764EA0" w:rsidP="008D723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Ireland is </w:t>
      </w:r>
      <w:r w:rsidR="008C5AA1">
        <w:rPr>
          <w:rFonts w:ascii="Times New Roman" w:eastAsia="Calibri" w:hAnsi="Times New Roman" w:cs="Times New Roman"/>
          <w:iCs/>
          <w:sz w:val="28"/>
          <w:szCs w:val="28"/>
        </w:rPr>
        <w:t xml:space="preserve">also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concerned by </w:t>
      </w:r>
      <w:r w:rsidR="00305E3C">
        <w:rPr>
          <w:rFonts w:ascii="Times New Roman" w:eastAsia="Calibri" w:hAnsi="Times New Roman" w:cs="Times New Roman"/>
          <w:iCs/>
          <w:sz w:val="28"/>
          <w:szCs w:val="28"/>
        </w:rPr>
        <w:t xml:space="preserve">some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restrictions on freedom </w:t>
      </w:r>
      <w:r w:rsidR="008D723A">
        <w:rPr>
          <w:rFonts w:ascii="Times New Roman" w:eastAsia="Calibri" w:hAnsi="Times New Roman" w:cs="Times New Roman"/>
          <w:iCs/>
          <w:sz w:val="28"/>
          <w:szCs w:val="28"/>
        </w:rPr>
        <w:t xml:space="preserve">of expression and opinion in Mongolia, and, in particular, </w:t>
      </w:r>
      <w:r w:rsidR="008D723A" w:rsidRPr="008D723A">
        <w:rPr>
          <w:rFonts w:ascii="Times New Roman" w:eastAsia="Calibri" w:hAnsi="Times New Roman" w:cs="Times New Roman"/>
          <w:iCs/>
          <w:sz w:val="28"/>
          <w:szCs w:val="28"/>
        </w:rPr>
        <w:t xml:space="preserve">that defamation remains a criminal offence. </w:t>
      </w:r>
      <w:r w:rsidR="00FA4512">
        <w:rPr>
          <w:rFonts w:ascii="Times New Roman" w:eastAsia="Calibri" w:hAnsi="Times New Roman" w:cs="Times New Roman"/>
          <w:iCs/>
          <w:sz w:val="28"/>
          <w:szCs w:val="28"/>
        </w:rPr>
        <w:t>According to</w:t>
      </w:r>
      <w:r w:rsidR="00E102AA">
        <w:rPr>
          <w:rFonts w:ascii="Times New Roman" w:eastAsia="Calibri" w:hAnsi="Times New Roman" w:cs="Times New Roman"/>
          <w:iCs/>
          <w:sz w:val="28"/>
          <w:szCs w:val="28"/>
        </w:rPr>
        <w:t xml:space="preserve"> the Human Rights Committee, the legislation on defamation has been </w:t>
      </w:r>
      <w:r w:rsidR="00A706D5">
        <w:rPr>
          <w:rFonts w:ascii="Times New Roman" w:eastAsia="Calibri" w:hAnsi="Times New Roman" w:cs="Times New Roman"/>
          <w:iCs/>
          <w:sz w:val="28"/>
          <w:szCs w:val="28"/>
        </w:rPr>
        <w:t>applied</w:t>
      </w:r>
      <w:r w:rsidR="006D7E97">
        <w:rPr>
          <w:rFonts w:ascii="Times New Roman" w:eastAsia="Calibri" w:hAnsi="Times New Roman" w:cs="Times New Roman"/>
          <w:iCs/>
          <w:sz w:val="28"/>
          <w:szCs w:val="28"/>
        </w:rPr>
        <w:t xml:space="preserve"> to prosecute journalists for criticising public servants and lawyers </w:t>
      </w:r>
      <w:r w:rsidR="00A706D5">
        <w:rPr>
          <w:rFonts w:ascii="Times New Roman" w:eastAsia="Calibri" w:hAnsi="Times New Roman" w:cs="Times New Roman"/>
          <w:iCs/>
          <w:sz w:val="28"/>
          <w:szCs w:val="28"/>
        </w:rPr>
        <w:t>for contesting</w:t>
      </w:r>
      <w:r w:rsidR="006D7E97">
        <w:rPr>
          <w:rFonts w:ascii="Times New Roman" w:eastAsia="Calibri" w:hAnsi="Times New Roman" w:cs="Times New Roman"/>
          <w:iCs/>
          <w:sz w:val="28"/>
          <w:szCs w:val="28"/>
        </w:rPr>
        <w:t xml:space="preserve"> judges’ decisions. </w:t>
      </w:r>
      <w:r w:rsidR="008D723A" w:rsidRPr="008D723A">
        <w:rPr>
          <w:rFonts w:ascii="Times New Roman" w:eastAsia="Calibri" w:hAnsi="Times New Roman" w:cs="Times New Roman"/>
          <w:iCs/>
          <w:sz w:val="28"/>
          <w:szCs w:val="28"/>
        </w:rPr>
        <w:t xml:space="preserve">Ireland </w:t>
      </w:r>
      <w:r w:rsidR="008D723A" w:rsidRPr="008D723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recommends </w:t>
      </w:r>
      <w:r w:rsidR="008D723A" w:rsidRPr="008D723A">
        <w:rPr>
          <w:rFonts w:ascii="Times New Roman" w:eastAsia="Calibri" w:hAnsi="Times New Roman" w:cs="Times New Roman"/>
          <w:iCs/>
          <w:sz w:val="28"/>
          <w:szCs w:val="28"/>
        </w:rPr>
        <w:t xml:space="preserve">that </w:t>
      </w:r>
      <w:r w:rsidR="008D723A">
        <w:rPr>
          <w:rFonts w:ascii="Times New Roman" w:eastAsia="Calibri" w:hAnsi="Times New Roman" w:cs="Times New Roman"/>
          <w:iCs/>
          <w:sz w:val="28"/>
          <w:szCs w:val="28"/>
        </w:rPr>
        <w:t>Mongolia</w:t>
      </w:r>
      <w:r w:rsidR="008D723A" w:rsidRPr="008D723A">
        <w:rPr>
          <w:rFonts w:ascii="Times New Roman" w:eastAsia="Calibri" w:hAnsi="Times New Roman" w:cs="Times New Roman"/>
          <w:iCs/>
          <w:sz w:val="28"/>
          <w:szCs w:val="28"/>
        </w:rPr>
        <w:t xml:space="preserve"> decriminalise defamation and place it under the civil code in accordance with international </w:t>
      </w:r>
      <w:r w:rsidR="008C5AA1">
        <w:rPr>
          <w:rFonts w:ascii="Times New Roman" w:eastAsia="Calibri" w:hAnsi="Times New Roman" w:cs="Times New Roman"/>
          <w:iCs/>
          <w:sz w:val="28"/>
          <w:szCs w:val="28"/>
        </w:rPr>
        <w:t xml:space="preserve">human rights </w:t>
      </w:r>
      <w:r w:rsidR="008D723A" w:rsidRPr="008D723A">
        <w:rPr>
          <w:rFonts w:ascii="Times New Roman" w:eastAsia="Calibri" w:hAnsi="Times New Roman" w:cs="Times New Roman"/>
          <w:iCs/>
          <w:sz w:val="28"/>
          <w:szCs w:val="28"/>
        </w:rPr>
        <w:t>standards.</w:t>
      </w:r>
    </w:p>
    <w:p w:rsidR="00E102AA" w:rsidRDefault="00E102AA" w:rsidP="008D723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02AA" w:rsidRPr="002417FB" w:rsidRDefault="00E102AA" w:rsidP="008D723A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E102AA" w:rsidRPr="002417FB" w:rsidSect="00FB7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D72"/>
    <w:rsid w:val="000176C1"/>
    <w:rsid w:val="0002749C"/>
    <w:rsid w:val="00063914"/>
    <w:rsid w:val="00076FF0"/>
    <w:rsid w:val="00077217"/>
    <w:rsid w:val="00174DDB"/>
    <w:rsid w:val="001D591C"/>
    <w:rsid w:val="001D5BCB"/>
    <w:rsid w:val="001E7EAA"/>
    <w:rsid w:val="002417FB"/>
    <w:rsid w:val="002D3BA9"/>
    <w:rsid w:val="00305E3C"/>
    <w:rsid w:val="00350F20"/>
    <w:rsid w:val="00367F46"/>
    <w:rsid w:val="003F12D0"/>
    <w:rsid w:val="00406F63"/>
    <w:rsid w:val="004E3C5F"/>
    <w:rsid w:val="005320FD"/>
    <w:rsid w:val="00543B70"/>
    <w:rsid w:val="00550158"/>
    <w:rsid w:val="005F6EA4"/>
    <w:rsid w:val="006C1223"/>
    <w:rsid w:val="006D7E97"/>
    <w:rsid w:val="00764EA0"/>
    <w:rsid w:val="008103B5"/>
    <w:rsid w:val="00831200"/>
    <w:rsid w:val="008C1A50"/>
    <w:rsid w:val="008C5AA1"/>
    <w:rsid w:val="008D723A"/>
    <w:rsid w:val="008F1034"/>
    <w:rsid w:val="00955DDF"/>
    <w:rsid w:val="00976163"/>
    <w:rsid w:val="009E2046"/>
    <w:rsid w:val="00A14634"/>
    <w:rsid w:val="00A23C3A"/>
    <w:rsid w:val="00A25B46"/>
    <w:rsid w:val="00A35BC7"/>
    <w:rsid w:val="00A706D5"/>
    <w:rsid w:val="00B11EF6"/>
    <w:rsid w:val="00B63AA7"/>
    <w:rsid w:val="00B63D72"/>
    <w:rsid w:val="00B845D9"/>
    <w:rsid w:val="00B879B8"/>
    <w:rsid w:val="00BA2681"/>
    <w:rsid w:val="00C07427"/>
    <w:rsid w:val="00C83640"/>
    <w:rsid w:val="00CD029C"/>
    <w:rsid w:val="00CD7534"/>
    <w:rsid w:val="00CF2759"/>
    <w:rsid w:val="00CF390D"/>
    <w:rsid w:val="00D754DC"/>
    <w:rsid w:val="00DD5DF5"/>
    <w:rsid w:val="00E102AA"/>
    <w:rsid w:val="00E1132A"/>
    <w:rsid w:val="00E3036D"/>
    <w:rsid w:val="00E33073"/>
    <w:rsid w:val="00E457BD"/>
    <w:rsid w:val="00E72D5F"/>
    <w:rsid w:val="00E73091"/>
    <w:rsid w:val="00EE23BC"/>
    <w:rsid w:val="00EE4B8A"/>
    <w:rsid w:val="00EF3E24"/>
    <w:rsid w:val="00F231A9"/>
    <w:rsid w:val="00FA4512"/>
    <w:rsid w:val="00FB53AA"/>
    <w:rsid w:val="00FB7E75"/>
    <w:rsid w:val="00FC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8612C111D9E4188AAD6B1F6C5AF51" ma:contentTypeVersion="2" ma:contentTypeDescription="Country Statements" ma:contentTypeScope="" ma:versionID="5f0c9e37217ddbec8fa4afa1393df4c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25</Order1>
  </documentManagement>
</p:properties>
</file>

<file path=customXml/itemProps1.xml><?xml version="1.0" encoding="utf-8"?>
<ds:datastoreItem xmlns:ds="http://schemas.openxmlformats.org/officeDocument/2006/customXml" ds:itemID="{4CC38D63-48C4-40B0-B92E-0A8629771D3A}"/>
</file>

<file path=customXml/itemProps2.xml><?xml version="1.0" encoding="utf-8"?>
<ds:datastoreItem xmlns:ds="http://schemas.openxmlformats.org/officeDocument/2006/customXml" ds:itemID="{F6B0DDF2-4C24-4E25-A260-E602B62A015A}"/>
</file>

<file path=customXml/itemProps3.xml><?xml version="1.0" encoding="utf-8"?>
<ds:datastoreItem xmlns:ds="http://schemas.openxmlformats.org/officeDocument/2006/customXml" ds:itemID="{FC7BBBA2-5948-4A72-99DD-5DA44FFF0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Finlay Ciarán GENEVA PM</dc:creator>
  <cp:lastModifiedBy>finlayc</cp:lastModifiedBy>
  <cp:revision>2</cp:revision>
  <dcterms:created xsi:type="dcterms:W3CDTF">2015-05-05T12:57:00Z</dcterms:created>
  <dcterms:modified xsi:type="dcterms:W3CDTF">2015-05-05T12:57:00Z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0x010100CA92D31222379248846EF4F1EBFB5EDE000DE8612C111D9E4188AAD6B1F6C5AF51</vt:lpwstr>
  </property>
</Properties>
</file>