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CA" w:rsidRDefault="003A5CCA" w:rsidP="003A5CCA">
      <w:pPr>
        <w:pStyle w:val="NormalWeb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Human Rights Council</w:t>
      </w:r>
    </w:p>
    <w:p w:rsidR="003A5CCA" w:rsidRDefault="003A5CCA" w:rsidP="003A5CCA">
      <w:pPr>
        <w:pStyle w:val="NormalWeb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22</w:t>
      </w:r>
      <w:r>
        <w:rPr>
          <w:rFonts w:ascii="Garamond" w:hAnsi="Garamond"/>
          <w:b/>
          <w:vertAlign w:val="superscript"/>
        </w:rPr>
        <w:t>nd</w:t>
      </w:r>
      <w:r>
        <w:rPr>
          <w:rFonts w:ascii="Garamond" w:hAnsi="Garamond"/>
          <w:b/>
        </w:rPr>
        <w:t xml:space="preserve"> session of the UPR working group, 4-15 May 2015</w:t>
      </w:r>
    </w:p>
    <w:p w:rsidR="003A5CCA" w:rsidRDefault="003A5CCA" w:rsidP="003A5CCA">
      <w:pPr>
        <w:pStyle w:val="NormalWeb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Review of </w:t>
      </w:r>
      <w:r>
        <w:rPr>
          <w:rFonts w:ascii="Garamond" w:hAnsi="Garamond"/>
          <w:b/>
        </w:rPr>
        <w:t>Mongolia</w:t>
      </w:r>
      <w:bookmarkStart w:id="0" w:name="_GoBack"/>
      <w:bookmarkEnd w:id="0"/>
    </w:p>
    <w:p w:rsidR="003A5CCA" w:rsidRDefault="003A5CCA" w:rsidP="003A5CCA">
      <w:pPr>
        <w:pStyle w:val="NormalWeb"/>
        <w:spacing w:before="0" w:after="0"/>
        <w:jc w:val="both"/>
        <w:rPr>
          <w:b/>
        </w:rPr>
      </w:pPr>
      <w:r>
        <w:rPr>
          <w:rFonts w:ascii="Garamond" w:hAnsi="Garamond"/>
          <w:b/>
        </w:rPr>
        <w:t>Intervention by Denmark</w:t>
      </w:r>
    </w:p>
    <w:p w:rsidR="009740D6" w:rsidRDefault="009740D6" w:rsidP="009740D6">
      <w:pPr>
        <w:pStyle w:val="Default"/>
        <w:rPr>
          <w:rFonts w:ascii="Garamond" w:hAnsi="Garamond"/>
        </w:rPr>
      </w:pPr>
    </w:p>
    <w:p w:rsidR="00BD4E5C" w:rsidRPr="00BD4E5C" w:rsidRDefault="00BD4E5C" w:rsidP="009740D6">
      <w:pPr>
        <w:pStyle w:val="Default"/>
        <w:rPr>
          <w:rFonts w:ascii="Garamond" w:hAnsi="Garamond"/>
        </w:rPr>
      </w:pPr>
    </w:p>
    <w:p w:rsidR="009740D6" w:rsidRPr="00BD4E5C" w:rsidRDefault="009740D6" w:rsidP="003471E1">
      <w:pPr>
        <w:pStyle w:val="Default"/>
        <w:jc w:val="both"/>
        <w:rPr>
          <w:rFonts w:ascii="Garamond" w:hAnsi="Garamond"/>
        </w:rPr>
      </w:pPr>
      <w:r w:rsidRPr="00BD4E5C">
        <w:rPr>
          <w:rFonts w:ascii="Garamond" w:hAnsi="Garamond"/>
        </w:rPr>
        <w:t xml:space="preserve">Mr. President, </w:t>
      </w:r>
    </w:p>
    <w:p w:rsidR="009740D6" w:rsidRPr="00BD4E5C" w:rsidRDefault="009740D6" w:rsidP="003471E1">
      <w:pPr>
        <w:pStyle w:val="Default"/>
        <w:jc w:val="both"/>
        <w:rPr>
          <w:rFonts w:ascii="Garamond" w:hAnsi="Garamond"/>
        </w:rPr>
      </w:pPr>
    </w:p>
    <w:p w:rsidR="009740D6" w:rsidRPr="00BD4E5C" w:rsidRDefault="009740D6" w:rsidP="003471E1">
      <w:pPr>
        <w:pStyle w:val="Default"/>
        <w:jc w:val="both"/>
        <w:rPr>
          <w:rFonts w:ascii="Garamond" w:hAnsi="Garamond"/>
          <w:i/>
          <w:iCs/>
        </w:rPr>
      </w:pPr>
      <w:r w:rsidRPr="00BD4E5C">
        <w:rPr>
          <w:rFonts w:ascii="Garamond" w:hAnsi="Garamond"/>
        </w:rPr>
        <w:t xml:space="preserve">Denmark thanks the delegation of </w:t>
      </w:r>
      <w:r w:rsidR="007E6612" w:rsidRPr="00BD4E5C">
        <w:rPr>
          <w:rFonts w:ascii="Garamond" w:hAnsi="Garamond"/>
        </w:rPr>
        <w:t>M</w:t>
      </w:r>
      <w:r w:rsidR="00EF3E8D" w:rsidRPr="00BD4E5C">
        <w:rPr>
          <w:rFonts w:ascii="Garamond" w:hAnsi="Garamond"/>
        </w:rPr>
        <w:t xml:space="preserve">ongolia </w:t>
      </w:r>
      <w:r w:rsidRPr="00BD4E5C">
        <w:rPr>
          <w:rFonts w:ascii="Garamond" w:hAnsi="Garamond"/>
        </w:rPr>
        <w:t>for their presentation today. We would like to</w:t>
      </w:r>
      <w:r w:rsidR="00EF3E8D" w:rsidRPr="00BD4E5C">
        <w:rPr>
          <w:rFonts w:ascii="Garamond" w:hAnsi="Garamond"/>
        </w:rPr>
        <w:t xml:space="preserve"> commend </w:t>
      </w:r>
      <w:r w:rsidR="007E6612" w:rsidRPr="00BD4E5C">
        <w:rPr>
          <w:rFonts w:ascii="Garamond" w:hAnsi="Garamond"/>
        </w:rPr>
        <w:t>M</w:t>
      </w:r>
      <w:r w:rsidR="00EF3E8D" w:rsidRPr="00BD4E5C">
        <w:rPr>
          <w:rFonts w:ascii="Garamond" w:hAnsi="Garamond"/>
        </w:rPr>
        <w:t xml:space="preserve">ongolia </w:t>
      </w:r>
      <w:r w:rsidRPr="00BD4E5C">
        <w:rPr>
          <w:rFonts w:ascii="Garamond" w:hAnsi="Garamond"/>
        </w:rPr>
        <w:t>for its constructive engagement in the UPR process</w:t>
      </w:r>
      <w:r w:rsidR="00FE4FF7" w:rsidRPr="00BD4E5C">
        <w:rPr>
          <w:rFonts w:ascii="Garamond" w:hAnsi="Garamond"/>
        </w:rPr>
        <w:t xml:space="preserve"> and for having demonstrated progress in the protection and promotion of human rights since its last review. </w:t>
      </w:r>
      <w:r w:rsidR="007E6612" w:rsidRPr="00BD4E5C">
        <w:rPr>
          <w:rFonts w:ascii="Garamond" w:hAnsi="Garamond"/>
        </w:rPr>
        <w:t xml:space="preserve"> </w:t>
      </w:r>
    </w:p>
    <w:p w:rsidR="00FE4FF7" w:rsidRPr="00BD4E5C" w:rsidRDefault="00FE4FF7" w:rsidP="003471E1">
      <w:pPr>
        <w:jc w:val="both"/>
        <w:rPr>
          <w:rFonts w:ascii="Garamond" w:hAnsi="Garamond"/>
          <w:sz w:val="24"/>
          <w:szCs w:val="24"/>
        </w:rPr>
      </w:pPr>
    </w:p>
    <w:p w:rsidR="00EF3E8D" w:rsidRPr="00BD4E5C" w:rsidRDefault="00FE4FF7" w:rsidP="007E6612">
      <w:pPr>
        <w:jc w:val="both"/>
        <w:rPr>
          <w:rFonts w:ascii="Garamond" w:hAnsi="Garamond"/>
          <w:sz w:val="24"/>
          <w:szCs w:val="24"/>
        </w:rPr>
      </w:pPr>
      <w:r w:rsidRPr="00BD4E5C">
        <w:rPr>
          <w:rFonts w:ascii="Garamond" w:hAnsi="Garamond"/>
          <w:sz w:val="24"/>
          <w:szCs w:val="24"/>
        </w:rPr>
        <w:t xml:space="preserve">Denmark </w:t>
      </w:r>
      <w:r w:rsidR="00EF3E8D" w:rsidRPr="00BD4E5C">
        <w:rPr>
          <w:rFonts w:ascii="Garamond" w:hAnsi="Garamond"/>
          <w:sz w:val="24"/>
          <w:szCs w:val="24"/>
        </w:rPr>
        <w:t>congratulates Mongolia for the ratification of the Optional Protocol to the UN Convention against Torture in February 2015. The OPCAT is an essential tool in the prevention of Torture</w:t>
      </w:r>
      <w:r w:rsidR="00E92244" w:rsidRPr="00BD4E5C">
        <w:rPr>
          <w:rFonts w:ascii="Garamond" w:hAnsi="Garamond"/>
          <w:sz w:val="24"/>
          <w:szCs w:val="24"/>
        </w:rPr>
        <w:t>,</w:t>
      </w:r>
      <w:r w:rsidR="00EF3E8D" w:rsidRPr="00BD4E5C">
        <w:rPr>
          <w:rFonts w:ascii="Garamond" w:hAnsi="Garamond"/>
          <w:sz w:val="24"/>
          <w:szCs w:val="24"/>
        </w:rPr>
        <w:t xml:space="preserve"> and Mongolia’s ratificati</w:t>
      </w:r>
      <w:r w:rsidR="00E92244" w:rsidRPr="00BD4E5C">
        <w:rPr>
          <w:rFonts w:ascii="Garamond" w:hAnsi="Garamond"/>
          <w:sz w:val="24"/>
          <w:szCs w:val="24"/>
        </w:rPr>
        <w:t xml:space="preserve">on demonstrates the government’s determination to advance on </w:t>
      </w:r>
      <w:proofErr w:type="gramStart"/>
      <w:r w:rsidR="00E92244" w:rsidRPr="00BD4E5C">
        <w:rPr>
          <w:rFonts w:ascii="Garamond" w:hAnsi="Garamond"/>
          <w:sz w:val="24"/>
          <w:szCs w:val="24"/>
        </w:rPr>
        <w:t>this</w:t>
      </w:r>
      <w:proofErr w:type="gramEnd"/>
      <w:r w:rsidR="00E92244" w:rsidRPr="00BD4E5C">
        <w:rPr>
          <w:rFonts w:ascii="Garamond" w:hAnsi="Garamond"/>
          <w:sz w:val="24"/>
          <w:szCs w:val="24"/>
        </w:rPr>
        <w:t xml:space="preserve"> fundamental human rights agenda. </w:t>
      </w:r>
      <w:r w:rsidR="00EF3E8D" w:rsidRPr="00BD4E5C">
        <w:rPr>
          <w:rFonts w:ascii="Garamond" w:hAnsi="Garamond"/>
          <w:sz w:val="24"/>
          <w:szCs w:val="24"/>
        </w:rPr>
        <w:t xml:space="preserve"> </w:t>
      </w:r>
    </w:p>
    <w:p w:rsidR="00E92244" w:rsidRPr="00BD4E5C" w:rsidRDefault="00E92244" w:rsidP="007E6612">
      <w:pPr>
        <w:jc w:val="both"/>
        <w:rPr>
          <w:rFonts w:ascii="Garamond" w:hAnsi="Garamond"/>
          <w:sz w:val="24"/>
          <w:szCs w:val="24"/>
        </w:rPr>
      </w:pPr>
    </w:p>
    <w:p w:rsidR="007D5C23" w:rsidRPr="00BD4E5C" w:rsidRDefault="00E92244" w:rsidP="007E6612">
      <w:pPr>
        <w:jc w:val="both"/>
        <w:rPr>
          <w:rFonts w:ascii="Garamond" w:hAnsi="Garamond"/>
          <w:sz w:val="24"/>
          <w:szCs w:val="24"/>
        </w:rPr>
      </w:pPr>
      <w:r w:rsidRPr="00BD4E5C">
        <w:rPr>
          <w:rFonts w:ascii="Garamond" w:hAnsi="Garamond"/>
          <w:sz w:val="24"/>
          <w:szCs w:val="24"/>
        </w:rPr>
        <w:t xml:space="preserve">In the same spirit, Denmark </w:t>
      </w:r>
      <w:r w:rsidRPr="00BD4E5C">
        <w:rPr>
          <w:rFonts w:ascii="Garamond" w:hAnsi="Garamond"/>
          <w:sz w:val="24"/>
          <w:szCs w:val="24"/>
          <w:u w:val="single"/>
        </w:rPr>
        <w:t>recommends</w:t>
      </w:r>
      <w:r w:rsidRPr="00BD4E5C">
        <w:rPr>
          <w:rFonts w:ascii="Garamond" w:hAnsi="Garamond"/>
          <w:sz w:val="24"/>
          <w:szCs w:val="24"/>
        </w:rPr>
        <w:t xml:space="preserve"> that Mongolia submit its first report to the UN Committee against Torture, which is overdue since 2003</w:t>
      </w:r>
      <w:r w:rsidR="008000F5" w:rsidRPr="00BD4E5C">
        <w:rPr>
          <w:rFonts w:ascii="Garamond" w:hAnsi="Garamond"/>
          <w:sz w:val="24"/>
          <w:szCs w:val="24"/>
        </w:rPr>
        <w:t>, in order to initiate the valuable dialogue with the Committee</w:t>
      </w:r>
      <w:r w:rsidR="007D5C23" w:rsidRPr="00BD4E5C">
        <w:rPr>
          <w:rFonts w:ascii="Garamond" w:hAnsi="Garamond"/>
          <w:sz w:val="24"/>
          <w:szCs w:val="24"/>
        </w:rPr>
        <w:t xml:space="preserve">. </w:t>
      </w:r>
    </w:p>
    <w:p w:rsidR="007D5C23" w:rsidRPr="00BD4E5C" w:rsidRDefault="007D5C23" w:rsidP="007E6612">
      <w:pPr>
        <w:jc w:val="both"/>
        <w:rPr>
          <w:rFonts w:ascii="Garamond" w:hAnsi="Garamond"/>
          <w:sz w:val="24"/>
          <w:szCs w:val="24"/>
        </w:rPr>
      </w:pPr>
    </w:p>
    <w:p w:rsidR="00E92244" w:rsidRPr="00BD4E5C" w:rsidRDefault="007D5C23" w:rsidP="007E6612">
      <w:pPr>
        <w:jc w:val="both"/>
        <w:rPr>
          <w:rFonts w:ascii="Garamond" w:hAnsi="Garamond"/>
          <w:sz w:val="24"/>
          <w:szCs w:val="24"/>
        </w:rPr>
      </w:pPr>
      <w:r w:rsidRPr="00BD4E5C">
        <w:rPr>
          <w:rFonts w:ascii="Garamond" w:hAnsi="Garamond"/>
          <w:sz w:val="24"/>
          <w:szCs w:val="24"/>
        </w:rPr>
        <w:t xml:space="preserve">Furthermore, </w:t>
      </w:r>
      <w:r w:rsidR="00E92244" w:rsidRPr="00BD4E5C">
        <w:rPr>
          <w:rFonts w:ascii="Garamond" w:hAnsi="Garamond"/>
          <w:sz w:val="24"/>
          <w:szCs w:val="24"/>
        </w:rPr>
        <w:t xml:space="preserve">we </w:t>
      </w:r>
      <w:r w:rsidR="00E92244" w:rsidRPr="00BD4E5C">
        <w:rPr>
          <w:rFonts w:ascii="Garamond" w:hAnsi="Garamond"/>
          <w:sz w:val="24"/>
          <w:szCs w:val="24"/>
          <w:u w:val="single"/>
        </w:rPr>
        <w:t>recommend</w:t>
      </w:r>
      <w:r w:rsidR="00E92244" w:rsidRPr="00BD4E5C">
        <w:rPr>
          <w:rFonts w:ascii="Garamond" w:hAnsi="Garamond"/>
          <w:sz w:val="24"/>
          <w:szCs w:val="24"/>
        </w:rPr>
        <w:t xml:space="preserve"> </w:t>
      </w:r>
      <w:r w:rsidRPr="00BD4E5C">
        <w:rPr>
          <w:rFonts w:ascii="Garamond" w:hAnsi="Garamond"/>
          <w:sz w:val="24"/>
          <w:szCs w:val="24"/>
        </w:rPr>
        <w:t xml:space="preserve">that Mongolia make the declaration regarding article 22 of the Convention against Torture to recognize the competence of the Committee against Torture to receive individual communications. </w:t>
      </w:r>
    </w:p>
    <w:p w:rsidR="009740D6" w:rsidRPr="00BD4E5C" w:rsidRDefault="009740D6" w:rsidP="003471E1">
      <w:pPr>
        <w:jc w:val="both"/>
        <w:rPr>
          <w:rFonts w:ascii="Garamond" w:hAnsi="Garamond"/>
          <w:sz w:val="24"/>
          <w:szCs w:val="24"/>
        </w:rPr>
      </w:pPr>
    </w:p>
    <w:p w:rsidR="00085BE1" w:rsidRPr="00BD4E5C" w:rsidRDefault="00085BE1" w:rsidP="00085BE1">
      <w:pPr>
        <w:pStyle w:val="Default"/>
        <w:jc w:val="both"/>
        <w:rPr>
          <w:rFonts w:ascii="Garamond" w:hAnsi="Garamond"/>
        </w:rPr>
      </w:pPr>
      <w:r w:rsidRPr="00BD4E5C">
        <w:rPr>
          <w:rFonts w:ascii="Garamond" w:hAnsi="Garamond"/>
          <w:iCs/>
        </w:rPr>
        <w:t xml:space="preserve">Allow me in this context </w:t>
      </w:r>
      <w:r w:rsidR="00B71112" w:rsidRPr="00BD4E5C">
        <w:rPr>
          <w:rFonts w:ascii="Garamond" w:hAnsi="Garamond"/>
          <w:iCs/>
        </w:rPr>
        <w:t xml:space="preserve">to highlight </w:t>
      </w:r>
      <w:r w:rsidR="008000F5" w:rsidRPr="00BD4E5C">
        <w:rPr>
          <w:rFonts w:ascii="Garamond" w:hAnsi="Garamond"/>
          <w:iCs/>
        </w:rPr>
        <w:t xml:space="preserve">that </w:t>
      </w:r>
      <w:r w:rsidRPr="00BD4E5C">
        <w:rPr>
          <w:rFonts w:ascii="Garamond" w:hAnsi="Garamond"/>
          <w:iCs/>
        </w:rPr>
        <w:t xml:space="preserve">the Convention against Torture Initiative, which works through government to government exchange and cooperation, stands ready to explore avenues to assist the Government of </w:t>
      </w:r>
      <w:r w:rsidR="00FA26A8" w:rsidRPr="00BD4E5C">
        <w:rPr>
          <w:rFonts w:ascii="Garamond" w:hAnsi="Garamond"/>
          <w:iCs/>
        </w:rPr>
        <w:t>M</w:t>
      </w:r>
      <w:r w:rsidR="008000F5" w:rsidRPr="00BD4E5C">
        <w:rPr>
          <w:rFonts w:ascii="Garamond" w:hAnsi="Garamond"/>
          <w:iCs/>
        </w:rPr>
        <w:t xml:space="preserve">ongolia </w:t>
      </w:r>
      <w:r w:rsidRPr="00BD4E5C">
        <w:rPr>
          <w:rFonts w:ascii="Garamond" w:hAnsi="Garamond"/>
          <w:iCs/>
        </w:rPr>
        <w:t>in advancing on th</w:t>
      </w:r>
      <w:r w:rsidR="008000F5" w:rsidRPr="00BD4E5C">
        <w:rPr>
          <w:rFonts w:ascii="Garamond" w:hAnsi="Garamond"/>
          <w:iCs/>
        </w:rPr>
        <w:t>ese</w:t>
      </w:r>
      <w:r w:rsidRPr="00BD4E5C">
        <w:rPr>
          <w:rFonts w:ascii="Garamond" w:hAnsi="Garamond"/>
          <w:iCs/>
        </w:rPr>
        <w:t xml:space="preserve"> issue if deemed helpful. </w:t>
      </w:r>
    </w:p>
    <w:p w:rsidR="00D272F9" w:rsidRPr="00BD4E5C" w:rsidRDefault="003A5CCA">
      <w:pPr>
        <w:rPr>
          <w:rFonts w:ascii="Garamond" w:hAnsi="Garamond"/>
          <w:sz w:val="24"/>
          <w:szCs w:val="24"/>
        </w:rPr>
      </w:pPr>
    </w:p>
    <w:p w:rsidR="00FA26A8" w:rsidRPr="00BD4E5C" w:rsidRDefault="00FA26A8" w:rsidP="00FA26A8">
      <w:pPr>
        <w:jc w:val="both"/>
        <w:rPr>
          <w:rFonts w:ascii="Garamond" w:hAnsi="Garamond"/>
          <w:sz w:val="24"/>
          <w:szCs w:val="24"/>
          <w:lang w:eastAsia="en-GB"/>
        </w:rPr>
      </w:pPr>
      <w:r w:rsidRPr="00BD4E5C">
        <w:rPr>
          <w:rFonts w:ascii="Garamond" w:hAnsi="Garamond"/>
          <w:sz w:val="24"/>
          <w:szCs w:val="24"/>
        </w:rPr>
        <w:t>Thank you, Mr. President.</w:t>
      </w:r>
    </w:p>
    <w:p w:rsidR="00FA26A8" w:rsidRDefault="00FA26A8"/>
    <w:sectPr w:rsidR="00FA2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6"/>
    <w:rsid w:val="00085BE1"/>
    <w:rsid w:val="001345C7"/>
    <w:rsid w:val="002E3E75"/>
    <w:rsid w:val="0030208A"/>
    <w:rsid w:val="00303DA3"/>
    <w:rsid w:val="00313843"/>
    <w:rsid w:val="003471E1"/>
    <w:rsid w:val="00382A21"/>
    <w:rsid w:val="003A5CCA"/>
    <w:rsid w:val="004139B2"/>
    <w:rsid w:val="004A12AA"/>
    <w:rsid w:val="004F7C6C"/>
    <w:rsid w:val="005D444D"/>
    <w:rsid w:val="005E5E06"/>
    <w:rsid w:val="00680844"/>
    <w:rsid w:val="00681F32"/>
    <w:rsid w:val="007D5C23"/>
    <w:rsid w:val="007E6612"/>
    <w:rsid w:val="008000F5"/>
    <w:rsid w:val="00920FED"/>
    <w:rsid w:val="009740D6"/>
    <w:rsid w:val="00A45A17"/>
    <w:rsid w:val="00A91DDD"/>
    <w:rsid w:val="00B164A5"/>
    <w:rsid w:val="00B557B7"/>
    <w:rsid w:val="00B71112"/>
    <w:rsid w:val="00BD4E5C"/>
    <w:rsid w:val="00C138A8"/>
    <w:rsid w:val="00C708C6"/>
    <w:rsid w:val="00CF7305"/>
    <w:rsid w:val="00D0504C"/>
    <w:rsid w:val="00D43BBC"/>
    <w:rsid w:val="00E274D1"/>
    <w:rsid w:val="00E823A9"/>
    <w:rsid w:val="00E92244"/>
    <w:rsid w:val="00EC6F68"/>
    <w:rsid w:val="00EF3E8D"/>
    <w:rsid w:val="00FA26A8"/>
    <w:rsid w:val="00FE36EC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styleId="NormalWeb">
    <w:name w:val="Normal (Web)"/>
    <w:basedOn w:val="Normal"/>
    <w:rsid w:val="00BD4E5C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kern w:val="3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styleId="NormalWeb">
    <w:name w:val="Normal (Web)"/>
    <w:basedOn w:val="Normal"/>
    <w:rsid w:val="00BD4E5C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8612C111D9E4188AAD6B1F6C5AF51" ma:contentTypeVersion="2" ma:contentTypeDescription="Country Statements" ma:contentTypeScope="" ma:versionID="5f0c9e37217ddbec8fa4afa1393df4c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F64ED-D610-4A72-9226-BE0561C7D3BE}"/>
</file>

<file path=customXml/itemProps2.xml><?xml version="1.0" encoding="utf-8"?>
<ds:datastoreItem xmlns:ds="http://schemas.openxmlformats.org/officeDocument/2006/customXml" ds:itemID="{A90E6A84-C52C-4D1E-BDD8-A6D9A1B7D069}"/>
</file>

<file path=customXml/itemProps3.xml><?xml version="1.0" encoding="utf-8"?>
<ds:datastoreItem xmlns:ds="http://schemas.openxmlformats.org/officeDocument/2006/customXml" ds:itemID="{E695A1B6-1CEE-43B5-B50F-65B912B07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Signe Lind</dc:creator>
  <cp:lastModifiedBy>Julie Arrildt</cp:lastModifiedBy>
  <cp:revision>3</cp:revision>
  <cp:lastPrinted>2015-04-28T09:50:00Z</cp:lastPrinted>
  <dcterms:created xsi:type="dcterms:W3CDTF">2015-05-05T11:31:00Z</dcterms:created>
  <dcterms:modified xsi:type="dcterms:W3CDTF">2015-05-05T11:49:00Z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0x010100CA92D31222379248846EF4F1EBFB5EDE000DE8612C111D9E4188AAD6B1F6C5AF51</vt:lpwstr>
  </property>
</Properties>
</file>