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F6" w:rsidRDefault="005645F6" w:rsidP="005645F6">
      <w:pPr>
        <w:bidi/>
        <w:rPr>
          <w:b/>
          <w:bCs/>
          <w:i/>
          <w:iCs/>
          <w:sz w:val="28"/>
          <w:szCs w:val="28"/>
          <w:lang w:bidi="ar-LB"/>
        </w:rPr>
      </w:pPr>
      <w:r>
        <w:rPr>
          <w:sz w:val="32"/>
          <w:szCs w:val="32"/>
          <w:rtl/>
          <w:lang w:bidi="ar-LB"/>
        </w:rPr>
        <w:t xml:space="preserve">            </w:t>
      </w:r>
      <w:r>
        <w:rPr>
          <w:b/>
          <w:bCs/>
          <w:i/>
          <w:iCs/>
          <w:sz w:val="28"/>
          <w:szCs w:val="28"/>
          <w:rtl/>
          <w:lang w:bidi="ar-LB"/>
        </w:rPr>
        <w:t xml:space="preserve">بعثة لبنان الدائمة  </w:t>
      </w:r>
    </w:p>
    <w:p w:rsidR="005645F6" w:rsidRDefault="005645F6" w:rsidP="005645F6">
      <w:pPr>
        <w:bidi/>
        <w:rPr>
          <w:i/>
          <w:iCs/>
          <w:sz w:val="28"/>
          <w:szCs w:val="28"/>
          <w:u w:val="single"/>
          <w:lang w:bidi="ar-LB"/>
        </w:rPr>
      </w:pPr>
      <w:r>
        <w:rPr>
          <w:sz w:val="32"/>
          <w:szCs w:val="32"/>
          <w:rtl/>
          <w:lang w:bidi="ar-LB"/>
        </w:rPr>
        <w:t xml:space="preserve">  </w:t>
      </w:r>
      <w:r>
        <w:rPr>
          <w:i/>
          <w:iCs/>
          <w:sz w:val="28"/>
          <w:szCs w:val="28"/>
          <w:u w:val="single"/>
          <w:rtl/>
          <w:lang w:bidi="ar-LB"/>
        </w:rPr>
        <w:t>لدى الأمم المتحدة و المنظمات الدولية</w:t>
      </w:r>
    </w:p>
    <w:p w:rsidR="005645F6" w:rsidRDefault="005645F6" w:rsidP="005645F6">
      <w:pPr>
        <w:bidi/>
        <w:rPr>
          <w:i/>
          <w:iCs/>
          <w:sz w:val="28"/>
          <w:szCs w:val="28"/>
          <w:u w:val="single"/>
          <w:rtl/>
          <w:lang w:bidi="ar-LB"/>
        </w:rPr>
      </w:pPr>
      <w:r>
        <w:rPr>
          <w:sz w:val="28"/>
          <w:szCs w:val="28"/>
          <w:rtl/>
          <w:lang w:bidi="ar-LB"/>
        </w:rPr>
        <w:t xml:space="preserve">         جنيف في 1</w:t>
      </w:r>
      <w:r>
        <w:rPr>
          <w:rFonts w:hint="cs"/>
          <w:sz w:val="28"/>
          <w:szCs w:val="28"/>
          <w:rtl/>
          <w:lang w:bidi="ar-LB"/>
        </w:rPr>
        <w:t>3</w:t>
      </w:r>
      <w:r>
        <w:rPr>
          <w:sz w:val="28"/>
          <w:szCs w:val="28"/>
          <w:rtl/>
          <w:lang w:bidi="ar-LB"/>
        </w:rPr>
        <w:t>/5/2015.</w:t>
      </w:r>
      <w:r>
        <w:rPr>
          <w:i/>
          <w:iCs/>
          <w:sz w:val="28"/>
          <w:szCs w:val="28"/>
          <w:u w:val="single"/>
          <w:rtl/>
          <w:lang w:bidi="ar-LB"/>
        </w:rPr>
        <w:t xml:space="preserve">  </w:t>
      </w:r>
    </w:p>
    <w:p w:rsidR="005645F6" w:rsidRDefault="005645F6" w:rsidP="005645F6">
      <w:pPr>
        <w:bidi/>
        <w:jc w:val="both"/>
        <w:rPr>
          <w:b/>
          <w:bCs/>
          <w:sz w:val="32"/>
          <w:szCs w:val="32"/>
          <w:u w:val="single"/>
          <w:lang w:bidi="ar-LB"/>
        </w:rPr>
      </w:pPr>
      <w:r>
        <w:rPr>
          <w:sz w:val="32"/>
          <w:szCs w:val="32"/>
          <w:rtl/>
          <w:lang w:bidi="ar-LB"/>
        </w:rPr>
        <w:t xml:space="preserve">                      </w:t>
      </w:r>
      <w:r>
        <w:rPr>
          <w:b/>
          <w:bCs/>
          <w:sz w:val="32"/>
          <w:szCs w:val="32"/>
          <w:u w:val="single"/>
          <w:rtl/>
          <w:lang w:bidi="ar-LB"/>
        </w:rPr>
        <w:t xml:space="preserve"> كلمة مندوب لبنان الدائم السفيرة نجلا رياشي عساكر</w:t>
      </w:r>
    </w:p>
    <w:p w:rsidR="005645F6" w:rsidRDefault="005645F6" w:rsidP="005645F6">
      <w:pPr>
        <w:bidi/>
        <w:jc w:val="both"/>
        <w:rPr>
          <w:b/>
          <w:bCs/>
          <w:sz w:val="32"/>
          <w:szCs w:val="32"/>
          <w:u w:val="single"/>
          <w:lang w:bidi="ar-LB"/>
        </w:rPr>
      </w:pPr>
      <w:r>
        <w:rPr>
          <w:b/>
          <w:bCs/>
          <w:sz w:val="32"/>
          <w:szCs w:val="32"/>
          <w:rtl/>
          <w:lang w:bidi="ar-LB"/>
        </w:rPr>
        <w:t xml:space="preserve">                   </w:t>
      </w:r>
      <w:r>
        <w:rPr>
          <w:b/>
          <w:bCs/>
          <w:sz w:val="32"/>
          <w:szCs w:val="32"/>
          <w:u w:val="single"/>
          <w:rtl/>
          <w:lang w:bidi="ar-LB"/>
        </w:rPr>
        <w:t xml:space="preserve"> في مناقشة تقرير الإستعراض الدوري الشامل( الدورة 22)</w:t>
      </w:r>
    </w:p>
    <w:p w:rsidR="005645F6" w:rsidRDefault="005645F6" w:rsidP="005645F6">
      <w:pPr>
        <w:bidi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                             </w:t>
      </w:r>
      <w:r>
        <w:rPr>
          <w:rFonts w:hint="cs"/>
          <w:sz w:val="32"/>
          <w:szCs w:val="32"/>
          <w:rtl/>
          <w:lang w:bidi="ar-LB"/>
        </w:rPr>
        <w:t xml:space="preserve">            </w:t>
      </w:r>
      <w:r>
        <w:rPr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ليبيا</w:t>
      </w:r>
    </w:p>
    <w:p w:rsidR="005645F6" w:rsidRDefault="005645F6" w:rsidP="005645F6">
      <w:pPr>
        <w:bidi/>
        <w:ind w:firstLine="708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>السيد الرئيس.</w:t>
      </w:r>
    </w:p>
    <w:p w:rsidR="005645F6" w:rsidRDefault="005645F6" w:rsidP="003D668E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يرحب وفد لبنان بوفد </w:t>
      </w:r>
      <w:r w:rsidR="00DA532D">
        <w:rPr>
          <w:rFonts w:hint="cs"/>
          <w:sz w:val="32"/>
          <w:szCs w:val="32"/>
          <w:rtl/>
          <w:lang w:bidi="ar-LB"/>
        </w:rPr>
        <w:t xml:space="preserve">دولة </w:t>
      </w:r>
      <w:r>
        <w:rPr>
          <w:rFonts w:hint="cs"/>
          <w:sz w:val="32"/>
          <w:szCs w:val="32"/>
          <w:rtl/>
          <w:lang w:bidi="ar-LB"/>
        </w:rPr>
        <w:t>ليبيا الشقيقة</w:t>
      </w:r>
      <w:r>
        <w:rPr>
          <w:sz w:val="32"/>
          <w:szCs w:val="32"/>
          <w:rtl/>
          <w:lang w:bidi="ar-LB"/>
        </w:rPr>
        <w:t xml:space="preserve">. </w:t>
      </w:r>
      <w:r w:rsidR="00DA532D">
        <w:rPr>
          <w:rFonts w:hint="cs"/>
          <w:sz w:val="32"/>
          <w:szCs w:val="32"/>
          <w:rtl/>
          <w:lang w:bidi="ar-LB"/>
        </w:rPr>
        <w:t xml:space="preserve">وإذ </w:t>
      </w:r>
      <w:r w:rsidR="00946E55">
        <w:rPr>
          <w:rFonts w:hint="cs"/>
          <w:sz w:val="32"/>
          <w:szCs w:val="32"/>
          <w:rtl/>
          <w:lang w:bidi="ar-LB"/>
        </w:rPr>
        <w:t>ي</w:t>
      </w:r>
      <w:r w:rsidR="00DA532D">
        <w:rPr>
          <w:rFonts w:hint="cs"/>
          <w:sz w:val="32"/>
          <w:szCs w:val="32"/>
          <w:rtl/>
          <w:lang w:bidi="ar-LB"/>
        </w:rPr>
        <w:t xml:space="preserve">شيد بإحترامها لألية الإستعراض الدوري الشامل عبر تقريرها الذي قدمته، لا بد من التوقف على التطورات الكبيرة التي حصلت فيها منذ الإستعراض الأول. </w:t>
      </w:r>
      <w:r w:rsidR="00216BA1">
        <w:rPr>
          <w:rFonts w:hint="cs"/>
          <w:sz w:val="32"/>
          <w:szCs w:val="32"/>
          <w:rtl/>
          <w:lang w:bidi="ar-LB"/>
        </w:rPr>
        <w:t>فبعد أن أنهت ثورة 17 فبراير 2011</w:t>
      </w:r>
      <w:r w:rsidR="007B1885">
        <w:rPr>
          <w:rFonts w:hint="cs"/>
          <w:sz w:val="32"/>
          <w:szCs w:val="32"/>
          <w:rtl/>
          <w:lang w:bidi="ar-LB"/>
        </w:rPr>
        <w:t xml:space="preserve"> حقبة </w:t>
      </w:r>
      <w:r w:rsidR="00946E55">
        <w:rPr>
          <w:rFonts w:hint="cs"/>
          <w:sz w:val="32"/>
          <w:szCs w:val="32"/>
          <w:rtl/>
          <w:lang w:bidi="ar-LB"/>
        </w:rPr>
        <w:t>ال</w:t>
      </w:r>
      <w:r w:rsidR="007B1885">
        <w:rPr>
          <w:rFonts w:hint="cs"/>
          <w:sz w:val="32"/>
          <w:szCs w:val="32"/>
          <w:rtl/>
          <w:lang w:bidi="ar-LB"/>
        </w:rPr>
        <w:t>إستبداد،</w:t>
      </w:r>
      <w:r w:rsidR="00216BA1">
        <w:rPr>
          <w:rFonts w:hint="cs"/>
          <w:sz w:val="32"/>
          <w:szCs w:val="32"/>
          <w:rtl/>
          <w:lang w:bidi="ar-LB"/>
        </w:rPr>
        <w:t xml:space="preserve"> التي حرمت شعب ليبيا الشقيق </w:t>
      </w:r>
      <w:r w:rsidR="003D668E">
        <w:rPr>
          <w:rFonts w:hint="cs"/>
          <w:sz w:val="32"/>
          <w:szCs w:val="32"/>
          <w:rtl/>
          <w:lang w:bidi="ar-LB"/>
        </w:rPr>
        <w:t xml:space="preserve">من </w:t>
      </w:r>
      <w:r w:rsidR="0071015B">
        <w:rPr>
          <w:rFonts w:hint="cs"/>
          <w:sz w:val="32"/>
          <w:szCs w:val="32"/>
          <w:rtl/>
          <w:lang w:bidi="ar-LB"/>
        </w:rPr>
        <w:t xml:space="preserve">الإستفادة </w:t>
      </w:r>
      <w:r w:rsidR="003D668E">
        <w:rPr>
          <w:rFonts w:hint="cs"/>
          <w:sz w:val="32"/>
          <w:szCs w:val="32"/>
          <w:rtl/>
          <w:lang w:bidi="ar-LB"/>
        </w:rPr>
        <w:t xml:space="preserve">من </w:t>
      </w:r>
      <w:r w:rsidR="0071015B">
        <w:rPr>
          <w:rFonts w:hint="cs"/>
          <w:sz w:val="32"/>
          <w:szCs w:val="32"/>
          <w:rtl/>
          <w:lang w:bidi="ar-LB"/>
        </w:rPr>
        <w:t>ثرواته وموارده الإقتصادية الهامة،</w:t>
      </w:r>
      <w:r w:rsidR="003D668E">
        <w:rPr>
          <w:rFonts w:hint="cs"/>
          <w:sz w:val="32"/>
          <w:szCs w:val="32"/>
          <w:rtl/>
          <w:lang w:bidi="ar-LB"/>
        </w:rPr>
        <w:t xml:space="preserve"> لمدة تزيد عن أربعين عاماً، </w:t>
      </w:r>
      <w:r w:rsidR="007B1885">
        <w:rPr>
          <w:rFonts w:hint="cs"/>
          <w:sz w:val="32"/>
          <w:szCs w:val="32"/>
          <w:rtl/>
          <w:lang w:bidi="ar-LB"/>
        </w:rPr>
        <w:t>برزت تهديدات في ليبيا لا تقل عن</w:t>
      </w:r>
      <w:r w:rsidR="003D668E">
        <w:rPr>
          <w:rFonts w:hint="cs"/>
          <w:sz w:val="32"/>
          <w:szCs w:val="32"/>
          <w:rtl/>
          <w:lang w:bidi="ar-LB"/>
        </w:rPr>
        <w:t xml:space="preserve"> تلك الحقبة السوداء</w:t>
      </w:r>
      <w:r w:rsidR="007B1885">
        <w:rPr>
          <w:rFonts w:hint="cs"/>
          <w:sz w:val="32"/>
          <w:szCs w:val="32"/>
          <w:rtl/>
          <w:lang w:bidi="ar-LB"/>
        </w:rPr>
        <w:t xml:space="preserve"> خطورة، أبرزها الإرهاب وإنتشار السلاح بشكل عشوائي</w:t>
      </w:r>
      <w:r w:rsidR="0071015B">
        <w:rPr>
          <w:rFonts w:hint="cs"/>
          <w:sz w:val="32"/>
          <w:szCs w:val="32"/>
          <w:rtl/>
          <w:lang w:bidi="ar-LB"/>
        </w:rPr>
        <w:t>، مما يشكل عقبات وتحديات كبيرة أمام تطوير حالة حقوق الإنسان لشعب ليبيا الشقيق</w:t>
      </w:r>
      <w:r w:rsidR="007B1885">
        <w:rPr>
          <w:rFonts w:hint="cs"/>
          <w:sz w:val="32"/>
          <w:szCs w:val="32"/>
          <w:rtl/>
          <w:lang w:bidi="ar-LB"/>
        </w:rPr>
        <w:t>.</w:t>
      </w:r>
    </w:p>
    <w:p w:rsidR="0071015B" w:rsidRPr="00216BA1" w:rsidRDefault="005645F6" w:rsidP="00E43828">
      <w:pPr>
        <w:bidi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</w:t>
      </w:r>
      <w:r>
        <w:rPr>
          <w:sz w:val="32"/>
          <w:szCs w:val="32"/>
          <w:rtl/>
          <w:lang w:bidi="ar-LB"/>
        </w:rPr>
        <w:tab/>
        <w:t xml:space="preserve"> و</w:t>
      </w:r>
      <w:r w:rsidRPr="00AF7B2A">
        <w:rPr>
          <w:b/>
          <w:bCs/>
          <w:sz w:val="32"/>
          <w:szCs w:val="32"/>
          <w:rtl/>
          <w:lang w:bidi="ar-LB"/>
        </w:rPr>
        <w:t>يوصي وفد لبنان</w:t>
      </w:r>
      <w:r>
        <w:rPr>
          <w:sz w:val="32"/>
          <w:szCs w:val="32"/>
          <w:rtl/>
          <w:lang w:bidi="ar-LB"/>
        </w:rPr>
        <w:t xml:space="preserve"> </w:t>
      </w:r>
      <w:r w:rsidR="00216BA1">
        <w:rPr>
          <w:rFonts w:hint="cs"/>
          <w:sz w:val="32"/>
          <w:szCs w:val="32"/>
          <w:rtl/>
          <w:lang w:bidi="ar-LB"/>
        </w:rPr>
        <w:t xml:space="preserve">السلطات الليبية </w:t>
      </w:r>
      <w:r w:rsidR="00A16A97" w:rsidRPr="00216BA1">
        <w:rPr>
          <w:rFonts w:hint="cs"/>
          <w:sz w:val="32"/>
          <w:szCs w:val="32"/>
          <w:rtl/>
          <w:lang w:bidi="ar-LB"/>
        </w:rPr>
        <w:t>العمل، بكل الوسائل المتاحة، على كشف مصير ومكان الأشخاص المختفين قصراً، خلال فترة ح</w:t>
      </w:r>
      <w:r w:rsidR="00E43828">
        <w:rPr>
          <w:rFonts w:hint="cs"/>
          <w:sz w:val="32"/>
          <w:szCs w:val="32"/>
          <w:rtl/>
          <w:lang w:bidi="ar-LB"/>
        </w:rPr>
        <w:t>كم نظام القذافي، ومن بينهم مصير</w:t>
      </w:r>
      <w:r w:rsidR="00A16A97" w:rsidRPr="00216BA1">
        <w:rPr>
          <w:rFonts w:hint="cs"/>
          <w:sz w:val="32"/>
          <w:szCs w:val="32"/>
          <w:rtl/>
          <w:lang w:bidi="ar-LB"/>
        </w:rPr>
        <w:t>القائد اللبناني</w:t>
      </w:r>
      <w:r w:rsidR="00946E55" w:rsidRPr="00216BA1">
        <w:rPr>
          <w:rFonts w:hint="cs"/>
          <w:sz w:val="32"/>
          <w:szCs w:val="32"/>
          <w:rtl/>
          <w:lang w:bidi="ar-LB"/>
        </w:rPr>
        <w:t xml:space="preserve"> المغيب في ليبيا ، </w:t>
      </w:r>
      <w:r w:rsidR="00E43828">
        <w:rPr>
          <w:rFonts w:hint="cs"/>
          <w:sz w:val="32"/>
          <w:szCs w:val="32"/>
          <w:rtl/>
          <w:lang w:bidi="ar-LB"/>
        </w:rPr>
        <w:t>الإمام موسى الصدر ورفيقيه</w:t>
      </w:r>
      <w:r w:rsidR="00946E55" w:rsidRPr="00216BA1">
        <w:rPr>
          <w:rFonts w:hint="cs"/>
          <w:sz w:val="32"/>
          <w:szCs w:val="32"/>
          <w:rtl/>
          <w:lang w:bidi="ar-LB"/>
        </w:rPr>
        <w:t>،</w:t>
      </w:r>
      <w:r w:rsidR="00AF3A53">
        <w:rPr>
          <w:rFonts w:hint="cs"/>
          <w:sz w:val="32"/>
          <w:szCs w:val="32"/>
          <w:rtl/>
          <w:lang w:bidi="ar-LB"/>
        </w:rPr>
        <w:t xml:space="preserve"> </w:t>
      </w:r>
      <w:r w:rsidR="00946E55" w:rsidRPr="00216BA1">
        <w:rPr>
          <w:rFonts w:hint="cs"/>
          <w:sz w:val="32"/>
          <w:szCs w:val="32"/>
          <w:rtl/>
          <w:lang w:bidi="ar-LB"/>
        </w:rPr>
        <w:t xml:space="preserve">إثر زيارة لهم إلى ليبيا حيث إختفوا </w:t>
      </w:r>
      <w:r w:rsidR="00216BA1">
        <w:rPr>
          <w:rFonts w:hint="cs"/>
          <w:sz w:val="32"/>
          <w:szCs w:val="32"/>
          <w:rtl/>
          <w:lang w:bidi="ar-LB"/>
        </w:rPr>
        <w:t xml:space="preserve">في 31 آب </w:t>
      </w:r>
      <w:r w:rsidR="00216BA1" w:rsidRPr="00216BA1">
        <w:rPr>
          <w:rFonts w:hint="cs"/>
          <w:sz w:val="32"/>
          <w:szCs w:val="32"/>
          <w:rtl/>
          <w:lang w:bidi="ar-LB"/>
        </w:rPr>
        <w:t>عام 1978</w:t>
      </w:r>
      <w:r w:rsidR="00946E55" w:rsidRPr="00216BA1">
        <w:rPr>
          <w:rFonts w:hint="cs"/>
          <w:sz w:val="32"/>
          <w:szCs w:val="32"/>
          <w:rtl/>
          <w:lang w:bidi="ar-LB"/>
        </w:rPr>
        <w:t xml:space="preserve"> إثر لقائهم</w:t>
      </w:r>
      <w:r w:rsidR="003D668E">
        <w:rPr>
          <w:rFonts w:hint="cs"/>
          <w:sz w:val="32"/>
          <w:szCs w:val="32"/>
          <w:rtl/>
          <w:lang w:bidi="ar-LB"/>
        </w:rPr>
        <w:t xml:space="preserve"> آنذاك بالرئيس الليبي</w:t>
      </w:r>
      <w:r w:rsidR="00946E55" w:rsidRPr="00216BA1">
        <w:rPr>
          <w:rFonts w:hint="cs"/>
          <w:sz w:val="32"/>
          <w:szCs w:val="32"/>
          <w:rtl/>
          <w:lang w:bidi="ar-LB"/>
        </w:rPr>
        <w:t xml:space="preserve"> معمر القذافي</w:t>
      </w:r>
      <w:r w:rsidR="00A16A97" w:rsidRPr="00216BA1">
        <w:rPr>
          <w:rFonts w:hint="cs"/>
          <w:sz w:val="32"/>
          <w:szCs w:val="32"/>
          <w:rtl/>
          <w:lang w:bidi="ar-LB"/>
        </w:rPr>
        <w:t>.</w:t>
      </w:r>
    </w:p>
    <w:p w:rsidR="00216BA1" w:rsidRPr="00216BA1" w:rsidRDefault="00216BA1" w:rsidP="00216BA1">
      <w:pPr>
        <w:pStyle w:val="ListParagraph"/>
        <w:bidi/>
        <w:ind w:left="1428"/>
        <w:jc w:val="both"/>
        <w:rPr>
          <w:sz w:val="32"/>
          <w:szCs w:val="32"/>
          <w:rtl/>
          <w:lang w:bidi="ar-LB"/>
        </w:rPr>
      </w:pPr>
    </w:p>
    <w:p w:rsidR="005645F6" w:rsidRDefault="005645F6" w:rsidP="007B1885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و نتمنى </w:t>
      </w:r>
      <w:r w:rsidR="007B1885">
        <w:rPr>
          <w:rFonts w:hint="cs"/>
          <w:sz w:val="32"/>
          <w:szCs w:val="32"/>
          <w:rtl/>
          <w:lang w:bidi="ar-LB"/>
        </w:rPr>
        <w:t>لدولة ليبيا الشقيقة</w:t>
      </w:r>
      <w:r>
        <w:rPr>
          <w:sz w:val="32"/>
          <w:szCs w:val="32"/>
          <w:rtl/>
          <w:lang w:bidi="ar-LB"/>
        </w:rPr>
        <w:t xml:space="preserve"> كل التوفيق في هذا الإستعراض.</w:t>
      </w:r>
    </w:p>
    <w:p w:rsidR="005645F6" w:rsidRDefault="005645F6" w:rsidP="005645F6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شكراً سيدي الرئيس.</w:t>
      </w:r>
      <w:r>
        <w:rPr>
          <w:sz w:val="32"/>
          <w:szCs w:val="32"/>
          <w:rtl/>
          <w:lang w:bidi="ar-LB"/>
        </w:rPr>
        <w:tab/>
      </w:r>
    </w:p>
    <w:p w:rsidR="005645F6" w:rsidRDefault="005645F6" w:rsidP="005645F6">
      <w:pPr>
        <w:bidi/>
        <w:ind w:firstLine="708"/>
        <w:jc w:val="both"/>
        <w:rPr>
          <w:sz w:val="32"/>
          <w:szCs w:val="32"/>
          <w:lang w:bidi="ar-LB"/>
        </w:rPr>
      </w:pPr>
    </w:p>
    <w:p w:rsidR="005645F6" w:rsidRDefault="005645F6" w:rsidP="007B1885">
      <w:pPr>
        <w:bidi/>
        <w:rPr>
          <w:sz w:val="32"/>
          <w:szCs w:val="32"/>
        </w:rPr>
      </w:pPr>
      <w:r>
        <w:rPr>
          <w:b/>
          <w:bCs/>
          <w:sz w:val="24"/>
          <w:szCs w:val="24"/>
          <w:rtl/>
          <w:lang w:bidi="ar-LB"/>
        </w:rPr>
        <w:t xml:space="preserve">    ( الوق</w:t>
      </w:r>
      <w:r w:rsidR="007B1885">
        <w:rPr>
          <w:b/>
          <w:bCs/>
          <w:sz w:val="24"/>
          <w:szCs w:val="24"/>
          <w:rtl/>
          <w:lang w:bidi="ar-LB"/>
        </w:rPr>
        <w:t xml:space="preserve">ت الأقصى المخصص للبيان دقيقة و </w:t>
      </w:r>
      <w:r w:rsidR="007B1885">
        <w:rPr>
          <w:rFonts w:hint="cs"/>
          <w:b/>
          <w:bCs/>
          <w:sz w:val="24"/>
          <w:szCs w:val="24"/>
          <w:rtl/>
          <w:lang w:bidi="ar-LB"/>
        </w:rPr>
        <w:t>15</w:t>
      </w:r>
      <w:r>
        <w:rPr>
          <w:b/>
          <w:bCs/>
          <w:sz w:val="24"/>
          <w:szCs w:val="24"/>
          <w:rtl/>
          <w:lang w:bidi="ar-LB"/>
        </w:rPr>
        <w:t xml:space="preserve"> ث</w:t>
      </w:r>
      <w:r w:rsidR="007B1885">
        <w:rPr>
          <w:rFonts w:hint="cs"/>
          <w:b/>
          <w:bCs/>
          <w:sz w:val="24"/>
          <w:szCs w:val="24"/>
          <w:rtl/>
          <w:lang w:bidi="ar-LB"/>
        </w:rPr>
        <w:t>انية</w:t>
      </w:r>
      <w:r>
        <w:rPr>
          <w:b/>
          <w:bCs/>
          <w:sz w:val="24"/>
          <w:szCs w:val="24"/>
          <w:rtl/>
          <w:lang w:bidi="ar-LB"/>
        </w:rPr>
        <w:t>)</w:t>
      </w:r>
    </w:p>
    <w:p w:rsidR="005645F6" w:rsidRDefault="005645F6" w:rsidP="005645F6">
      <w:pPr>
        <w:bidi/>
      </w:pPr>
    </w:p>
    <w:p w:rsidR="004C77CE" w:rsidRPr="005645F6" w:rsidRDefault="004C77CE" w:rsidP="005645F6">
      <w:pPr>
        <w:bidi/>
        <w:rPr>
          <w:lang w:bidi="ar-LB"/>
        </w:rPr>
      </w:pPr>
    </w:p>
    <w:sectPr w:rsidR="004C77CE" w:rsidRPr="005645F6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4983"/>
    <w:multiLevelType w:val="hybridMultilevel"/>
    <w:tmpl w:val="C4B86D3E"/>
    <w:lvl w:ilvl="0" w:tplc="D91E029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645F6"/>
    <w:rsid w:val="00062D6F"/>
    <w:rsid w:val="00115552"/>
    <w:rsid w:val="00170096"/>
    <w:rsid w:val="001D42D1"/>
    <w:rsid w:val="00216BA1"/>
    <w:rsid w:val="002C43A0"/>
    <w:rsid w:val="002F7FA4"/>
    <w:rsid w:val="003D668E"/>
    <w:rsid w:val="004A43A6"/>
    <w:rsid w:val="004C77CE"/>
    <w:rsid w:val="005645F6"/>
    <w:rsid w:val="0071015B"/>
    <w:rsid w:val="007945FB"/>
    <w:rsid w:val="007B1885"/>
    <w:rsid w:val="007B28E7"/>
    <w:rsid w:val="007D7519"/>
    <w:rsid w:val="00946E55"/>
    <w:rsid w:val="00A16A97"/>
    <w:rsid w:val="00AF3A53"/>
    <w:rsid w:val="00AF7B2A"/>
    <w:rsid w:val="00BF2A22"/>
    <w:rsid w:val="00CB4BDA"/>
    <w:rsid w:val="00DA532D"/>
    <w:rsid w:val="00E43828"/>
    <w:rsid w:val="00E542E4"/>
    <w:rsid w:val="00F206EF"/>
    <w:rsid w:val="00F8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072DC4CCC4B744992C6BE13366ECA0" ma:contentTypeVersion="2" ma:contentTypeDescription="Country Statements" ma:contentTypeScope="" ma:versionID="758f4683077d8109865cb72aa72f166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66A99-CF11-401B-863F-460B16BBA87B}"/>
</file>

<file path=customXml/itemProps2.xml><?xml version="1.0" encoding="utf-8"?>
<ds:datastoreItem xmlns:ds="http://schemas.openxmlformats.org/officeDocument/2006/customXml" ds:itemID="{45B60CE8-BFD5-48AB-96A2-24A611AFB61F}"/>
</file>

<file path=customXml/itemProps3.xml><?xml version="1.0" encoding="utf-8"?>
<ds:datastoreItem xmlns:ds="http://schemas.openxmlformats.org/officeDocument/2006/customXml" ds:itemID="{2312347F-D373-4EE2-8D45-1806EE6AF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Rayan said</dc:creator>
  <cp:keywords/>
  <dc:description/>
  <cp:lastModifiedBy>Rayan said</cp:lastModifiedBy>
  <cp:revision>2</cp:revision>
  <cp:lastPrinted>2015-05-12T11:11:00Z</cp:lastPrinted>
  <dcterms:created xsi:type="dcterms:W3CDTF">2015-05-13T09:13:00Z</dcterms:created>
  <dcterms:modified xsi:type="dcterms:W3CDTF">2015-05-13T09:13:00Z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0x010100CA92D31222379248846EF4F1EBFB5EDE0003072DC4CCC4B744992C6BE13366ECA0</vt:lpwstr>
  </property>
</Properties>
</file>