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32" w:rsidRDefault="00E41032" w:rsidP="00E41032">
      <w:pPr>
        <w:rPr>
          <w:rFonts w:ascii="Arial" w:hAnsi="Arial"/>
          <w:b/>
        </w:rPr>
      </w:pPr>
      <w:r>
        <w:rPr>
          <w:noProof/>
          <w:color w:val="333333"/>
          <w:lang w:val="fr-FR"/>
        </w:rPr>
        <w:drawing>
          <wp:anchor distT="0" distB="0" distL="114300" distR="114300" simplePos="0" relativeHeight="251659264" behindDoc="1" locked="0" layoutInCell="1" allowOverlap="1" wp14:anchorId="30EB8DD0" wp14:editId="57AC3C4D">
            <wp:simplePos x="0" y="0"/>
            <wp:positionH relativeFrom="column">
              <wp:posOffset>948055</wp:posOffset>
            </wp:positionH>
            <wp:positionV relativeFrom="paragraph">
              <wp:posOffset>-684530</wp:posOffset>
            </wp:positionV>
            <wp:extent cx="4166870" cy="1346200"/>
            <wp:effectExtent l="0" t="0" r="0" b="0"/>
            <wp:wrapNone/>
            <wp:docPr id="2" name="Image 1" descr="logoENTETE 4e RE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NTETE 4e REPUBLIQUE"/>
                    <pic:cNvPicPr>
                      <a:picLocks noChangeAspect="1" noChangeArrowheads="1"/>
                    </pic:cNvPicPr>
                  </pic:nvPicPr>
                  <pic:blipFill>
                    <a:blip r:embed="rId5">
                      <a:extLst>
                        <a:ext uri="{28A0092B-C50C-407E-A947-70E740481C1C}">
                          <a14:useLocalDpi xmlns:a14="http://schemas.microsoft.com/office/drawing/2010/main" val="0"/>
                        </a:ext>
                      </a:extLst>
                    </a:blip>
                    <a:srcRect b="10744"/>
                    <a:stretch>
                      <a:fillRect/>
                    </a:stretch>
                  </pic:blipFill>
                  <pic:spPr bwMode="auto">
                    <a:xfrm>
                      <a:off x="0" y="0"/>
                      <a:ext cx="416687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032" w:rsidRDefault="00E41032" w:rsidP="00E41032">
      <w:pPr>
        <w:rPr>
          <w:rFonts w:ascii="Arial" w:hAnsi="Arial"/>
          <w:b/>
        </w:rPr>
      </w:pPr>
    </w:p>
    <w:p w:rsidR="00E41032" w:rsidRDefault="00E41032" w:rsidP="00E41032">
      <w:pPr>
        <w:rPr>
          <w:rFonts w:ascii="Arial" w:hAnsi="Arial"/>
          <w:b/>
        </w:rPr>
      </w:pPr>
    </w:p>
    <w:p w:rsidR="00E41032" w:rsidRDefault="00E41032" w:rsidP="00E41032">
      <w:pPr>
        <w:rPr>
          <w:rFonts w:ascii="Arial" w:hAnsi="Arial"/>
          <w:b/>
        </w:rPr>
      </w:pPr>
    </w:p>
    <w:p w:rsidR="00E41032" w:rsidRDefault="00E41032" w:rsidP="00E41032">
      <w:pPr>
        <w:rPr>
          <w:rFonts w:ascii="Arial" w:hAnsi="Arial"/>
          <w:b/>
        </w:rPr>
      </w:pPr>
    </w:p>
    <w:p w:rsidR="00E41032" w:rsidRDefault="00E41032" w:rsidP="00E41032">
      <w:pPr>
        <w:rPr>
          <w:rFonts w:ascii="Arial" w:hAnsi="Arial"/>
          <w:b/>
        </w:rPr>
      </w:pPr>
    </w:p>
    <w:p w:rsidR="00E41032" w:rsidRDefault="00E41032" w:rsidP="00E41032">
      <w:pPr>
        <w:rPr>
          <w:rFonts w:ascii="Arial" w:hAnsi="Arial"/>
          <w:b/>
        </w:rPr>
      </w:pPr>
    </w:p>
    <w:p w:rsidR="00E41032" w:rsidRDefault="00E41032" w:rsidP="00E41032">
      <w:pPr>
        <w:rPr>
          <w:rFonts w:ascii="Arial" w:hAnsi="Arial"/>
          <w:b/>
        </w:rPr>
      </w:pPr>
    </w:p>
    <w:p w:rsidR="00E41032" w:rsidRDefault="00E41032" w:rsidP="00E41032">
      <w:pPr>
        <w:jc w:val="center"/>
        <w:rPr>
          <w:rFonts w:ascii="Arial" w:hAnsi="Arial"/>
          <w:b/>
        </w:rPr>
      </w:pPr>
    </w:p>
    <w:p w:rsidR="00E41032" w:rsidRDefault="00E41032" w:rsidP="00E41032">
      <w:pPr>
        <w:jc w:val="center"/>
        <w:rPr>
          <w:rFonts w:ascii="Arial" w:hAnsi="Arial"/>
          <w:b/>
        </w:rPr>
      </w:pPr>
    </w:p>
    <w:p w:rsidR="00E41032" w:rsidRPr="006F1F9D" w:rsidRDefault="00E41032" w:rsidP="00E41032">
      <w:pPr>
        <w:jc w:val="center"/>
        <w:rPr>
          <w:rFonts w:ascii="Arial" w:hAnsi="Arial"/>
          <w:b/>
          <w:lang w:val="fr-FR"/>
        </w:rPr>
      </w:pPr>
      <w:r w:rsidRPr="006F1F9D">
        <w:rPr>
          <w:rFonts w:ascii="Arial" w:hAnsi="Arial"/>
          <w:b/>
          <w:lang w:val="fr-FR"/>
        </w:rPr>
        <w:t>DIX-HUITIEME SESSION DU GROUPE DE TRAVAIL DE L’EXAMEN PERIODIQUE UNIVERSEL (EPU)</w:t>
      </w:r>
    </w:p>
    <w:p w:rsidR="00E41032" w:rsidRPr="006F1F9D" w:rsidRDefault="00E41032" w:rsidP="00E41032">
      <w:pPr>
        <w:jc w:val="center"/>
        <w:rPr>
          <w:rFonts w:ascii="Arial" w:hAnsi="Arial"/>
          <w:b/>
          <w:lang w:val="fr-FR"/>
        </w:rPr>
      </w:pPr>
      <w:r w:rsidRPr="006F1F9D">
        <w:rPr>
          <w:rFonts w:ascii="Arial" w:hAnsi="Arial"/>
          <w:b/>
          <w:lang w:val="fr-FR"/>
        </w:rPr>
        <w:t>(04 au 15 mai 2015)</w:t>
      </w:r>
    </w:p>
    <w:p w:rsidR="00E41032" w:rsidRPr="006F1F9D" w:rsidRDefault="00E41032" w:rsidP="00E41032">
      <w:pPr>
        <w:jc w:val="center"/>
        <w:rPr>
          <w:rFonts w:ascii="Arial" w:hAnsi="Arial"/>
          <w:b/>
          <w:lang w:val="fr-FR"/>
        </w:rPr>
      </w:pPr>
      <w:r w:rsidRPr="006F1F9D">
        <w:rPr>
          <w:rFonts w:ascii="Arial" w:hAnsi="Arial"/>
          <w:b/>
          <w:lang w:val="fr-FR"/>
        </w:rPr>
        <w:t>-----------------</w:t>
      </w:r>
    </w:p>
    <w:p w:rsidR="00E41032" w:rsidRPr="006F1F9D" w:rsidRDefault="00E41032" w:rsidP="00E41032">
      <w:pPr>
        <w:rPr>
          <w:rFonts w:ascii="Arial" w:hAnsi="Arial"/>
          <w:b/>
          <w:lang w:val="fr-FR"/>
        </w:rPr>
      </w:pPr>
    </w:p>
    <w:p w:rsidR="00E41032" w:rsidRPr="006F1F9D" w:rsidRDefault="00E41032" w:rsidP="00E41032">
      <w:pPr>
        <w:rPr>
          <w:rFonts w:ascii="Arial" w:hAnsi="Arial"/>
          <w:b/>
          <w:lang w:val="fr-FR"/>
        </w:rPr>
      </w:pPr>
    </w:p>
    <w:p w:rsidR="00E41032" w:rsidRPr="006F1F9D" w:rsidRDefault="00E41032" w:rsidP="00E41032">
      <w:pPr>
        <w:rPr>
          <w:rFonts w:ascii="Arial" w:hAnsi="Arial"/>
          <w:b/>
          <w:lang w:val="fr-FR"/>
        </w:rPr>
      </w:pPr>
    </w:p>
    <w:p w:rsidR="00E41032" w:rsidRPr="006F1F9D" w:rsidRDefault="00E41032" w:rsidP="00E41032">
      <w:pP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r w:rsidRPr="006F1F9D">
        <w:rPr>
          <w:rFonts w:ascii="Arial" w:hAnsi="Arial"/>
          <w:b/>
          <w:lang w:val="fr-FR"/>
        </w:rPr>
        <w:t>EPU DU LIBERIA</w:t>
      </w:r>
    </w:p>
    <w:p w:rsidR="006F1F9D" w:rsidRDefault="00E41032" w:rsidP="006F1F9D">
      <w:pPr>
        <w:jc w:val="center"/>
        <w:rPr>
          <w:rFonts w:ascii="Arial" w:hAnsi="Arial"/>
          <w:b/>
          <w:lang w:val="fr-FR"/>
        </w:rPr>
      </w:pPr>
      <w:r w:rsidRPr="006F1F9D">
        <w:rPr>
          <w:rFonts w:ascii="Arial" w:hAnsi="Arial"/>
          <w:b/>
          <w:lang w:val="fr-FR"/>
        </w:rPr>
        <w:t>Lundi 04 mai 2015</w:t>
      </w:r>
    </w:p>
    <w:p w:rsidR="006F1F9D" w:rsidRPr="006F1F9D" w:rsidRDefault="006F1F9D" w:rsidP="006F1F9D">
      <w:pPr>
        <w:jc w:val="center"/>
        <w:rPr>
          <w:rFonts w:ascii="Arial" w:hAnsi="Arial"/>
          <w:b/>
          <w:lang w:val="fr-FR"/>
        </w:rPr>
      </w:pPr>
      <w:r>
        <w:rPr>
          <w:rFonts w:ascii="Arial" w:hAnsi="Arial"/>
          <w:b/>
          <w:lang w:val="fr-FR"/>
        </w:rPr>
        <w:t>(14h30 – 18h00)</w:t>
      </w:r>
    </w:p>
    <w:p w:rsidR="00E41032" w:rsidRPr="006F1F9D" w:rsidRDefault="00E41032" w:rsidP="00E41032">
      <w:pPr>
        <w:jc w:val="center"/>
        <w:rPr>
          <w:rFonts w:ascii="Arial" w:hAnsi="Arial"/>
          <w:b/>
          <w:lang w:val="fr-FR"/>
        </w:rPr>
      </w:pPr>
      <w:r w:rsidRPr="006F1F9D">
        <w:rPr>
          <w:rFonts w:ascii="Arial" w:hAnsi="Arial"/>
          <w:b/>
          <w:lang w:val="fr-FR"/>
        </w:rPr>
        <w:t xml:space="preserve">------------------- </w:t>
      </w: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p>
    <w:p w:rsidR="00E41032" w:rsidRPr="006F1F9D" w:rsidRDefault="00E41032" w:rsidP="00E41032">
      <w:pPr>
        <w:jc w:val="center"/>
        <w:rPr>
          <w:rFonts w:ascii="Arial" w:hAnsi="Arial"/>
          <w:b/>
          <w:lang w:val="fr-FR"/>
        </w:rPr>
      </w:pPr>
      <w:r w:rsidRPr="006F1F9D">
        <w:rPr>
          <w:rFonts w:ascii="Arial" w:hAnsi="Arial"/>
          <w:b/>
          <w:lang w:val="fr-FR"/>
        </w:rPr>
        <w:t>INTERVENTION DE MONSIEUR SOLOFO RAZAFITRIMO</w:t>
      </w:r>
    </w:p>
    <w:p w:rsidR="00E41032" w:rsidRPr="006F1F9D" w:rsidRDefault="00E41032" w:rsidP="00E41032">
      <w:pPr>
        <w:jc w:val="center"/>
        <w:rPr>
          <w:rFonts w:ascii="Arial" w:hAnsi="Arial"/>
          <w:b/>
          <w:lang w:val="fr-FR"/>
        </w:rPr>
      </w:pPr>
      <w:r w:rsidRPr="006F1F9D">
        <w:rPr>
          <w:rFonts w:ascii="Arial" w:hAnsi="Arial"/>
          <w:b/>
          <w:lang w:val="fr-FR"/>
        </w:rPr>
        <w:t>CHARGE D’AFFAIRES A.I</w:t>
      </w:r>
    </w:p>
    <w:p w:rsidR="00E41032" w:rsidRPr="006F1F9D" w:rsidRDefault="00E41032" w:rsidP="00E41032">
      <w:pPr>
        <w:jc w:val="center"/>
        <w:rPr>
          <w:rFonts w:ascii="Arial" w:hAnsi="Arial"/>
          <w:b/>
          <w:lang w:val="fr-FR"/>
        </w:rPr>
      </w:pPr>
      <w:r w:rsidRPr="006F1F9D">
        <w:rPr>
          <w:rFonts w:ascii="Arial" w:hAnsi="Arial"/>
          <w:b/>
          <w:lang w:val="fr-FR"/>
        </w:rPr>
        <w:t>MISSION PERMANENTE DE MADAGASCAR AUPRES DE L’OFFICE DES NATIONS UNIES A GENEVE ET DES INSTITUTIONS SPECIALISEES A VIENNE</w:t>
      </w:r>
      <w:r w:rsidRPr="006F1F9D">
        <w:rPr>
          <w:rFonts w:ascii="Arial" w:hAnsi="Arial"/>
          <w:b/>
          <w:lang w:val="fr-FR"/>
        </w:rPr>
        <w:br w:type="page"/>
      </w:r>
    </w:p>
    <w:p w:rsidR="001F2299" w:rsidRDefault="001F2299" w:rsidP="00E41032">
      <w:pPr>
        <w:rPr>
          <w:rFonts w:ascii="Arial" w:hAnsi="Arial"/>
          <w:lang w:val="fr-FR"/>
        </w:rPr>
      </w:pPr>
      <w:r>
        <w:rPr>
          <w:rFonts w:ascii="Arial" w:hAnsi="Arial"/>
          <w:lang w:val="fr-FR"/>
        </w:rPr>
        <w:lastRenderedPageBreak/>
        <w:t>(durée : 1 min 35)</w:t>
      </w:r>
      <w:bookmarkStart w:id="0" w:name="_GoBack"/>
      <w:bookmarkEnd w:id="0"/>
    </w:p>
    <w:p w:rsidR="001F2299" w:rsidRDefault="001F2299" w:rsidP="00E41032">
      <w:pPr>
        <w:rPr>
          <w:rFonts w:ascii="Arial" w:hAnsi="Arial"/>
          <w:lang w:val="fr-FR"/>
        </w:rPr>
      </w:pPr>
    </w:p>
    <w:p w:rsidR="00E41032" w:rsidRPr="006F1F9D" w:rsidRDefault="00E41032" w:rsidP="00E41032">
      <w:pPr>
        <w:rPr>
          <w:rFonts w:ascii="Arial" w:hAnsi="Arial"/>
          <w:lang w:val="fr-FR"/>
        </w:rPr>
      </w:pPr>
      <w:r w:rsidRPr="006F1F9D">
        <w:rPr>
          <w:rFonts w:ascii="Arial" w:hAnsi="Arial"/>
          <w:lang w:val="fr-FR"/>
        </w:rPr>
        <w:t>Monsieur le Président,</w:t>
      </w:r>
    </w:p>
    <w:p w:rsidR="00E41032" w:rsidRPr="006F1F9D" w:rsidRDefault="00E41032" w:rsidP="00E41032">
      <w:pPr>
        <w:jc w:val="both"/>
        <w:rPr>
          <w:rFonts w:ascii="Arial" w:hAnsi="Arial"/>
          <w:lang w:val="fr-FR"/>
        </w:rPr>
      </w:pPr>
    </w:p>
    <w:p w:rsidR="00E41032" w:rsidRPr="006F1F9D" w:rsidRDefault="00E41032" w:rsidP="00E41032">
      <w:pPr>
        <w:jc w:val="both"/>
        <w:rPr>
          <w:rFonts w:ascii="Arial" w:hAnsi="Arial" w:cs="Arial"/>
          <w:lang w:val="fr-FR"/>
        </w:rPr>
      </w:pPr>
      <w:r w:rsidRPr="006F1F9D">
        <w:rPr>
          <w:rFonts w:ascii="Arial" w:hAnsi="Arial" w:cs="Arial"/>
          <w:lang w:val="fr-FR"/>
        </w:rPr>
        <w:t xml:space="preserve">Nous souhaitons la bienvenue à la </w:t>
      </w:r>
      <w:r w:rsidR="007E1538" w:rsidRPr="006F1F9D">
        <w:rPr>
          <w:rFonts w:ascii="Arial" w:hAnsi="Arial" w:cs="Arial"/>
          <w:lang w:val="fr-FR"/>
        </w:rPr>
        <w:t>délégation</w:t>
      </w:r>
      <w:r w:rsidRPr="006F1F9D">
        <w:rPr>
          <w:rFonts w:ascii="Arial" w:hAnsi="Arial" w:cs="Arial"/>
          <w:lang w:val="fr-FR"/>
        </w:rPr>
        <w:t xml:space="preserve"> </w:t>
      </w:r>
      <w:r w:rsidR="007E1538">
        <w:rPr>
          <w:rFonts w:ascii="Arial" w:hAnsi="Arial" w:cs="Arial"/>
          <w:lang w:val="fr-FR"/>
        </w:rPr>
        <w:t>du Libéria</w:t>
      </w:r>
      <w:r w:rsidRPr="006F1F9D">
        <w:rPr>
          <w:rFonts w:ascii="Arial" w:hAnsi="Arial" w:cs="Arial"/>
          <w:lang w:val="fr-FR"/>
        </w:rPr>
        <w:t xml:space="preserve"> et la félicitons pour la présentation de son deuxième rapport national. Le rapport relate les réalités et les avancées significatives de ce pays en matière de droits de l’homme après le premier examen en 2010 avec une grande lisibilité.</w:t>
      </w:r>
    </w:p>
    <w:p w:rsidR="00E41032" w:rsidRPr="006F1F9D" w:rsidRDefault="00E41032" w:rsidP="00E41032">
      <w:pPr>
        <w:jc w:val="both"/>
        <w:rPr>
          <w:rFonts w:ascii="Arial" w:hAnsi="Arial"/>
          <w:lang w:val="fr-FR"/>
        </w:rPr>
      </w:pPr>
    </w:p>
    <w:p w:rsidR="00E41032" w:rsidRPr="006F1F9D" w:rsidRDefault="00E41032" w:rsidP="00E41032">
      <w:pPr>
        <w:jc w:val="both"/>
        <w:rPr>
          <w:rFonts w:ascii="Arial" w:hAnsi="Arial" w:cs="Arial"/>
          <w:lang w:val="fr-FR"/>
        </w:rPr>
      </w:pPr>
      <w:r w:rsidRPr="006F1F9D">
        <w:rPr>
          <w:rFonts w:ascii="Arial" w:hAnsi="Arial"/>
          <w:lang w:val="fr-FR"/>
        </w:rPr>
        <w:t>Madagascar félicite</w:t>
      </w:r>
      <w:r w:rsidRPr="006F1F9D">
        <w:rPr>
          <w:rFonts w:ascii="Arial" w:hAnsi="Arial" w:cs="Arial"/>
          <w:lang w:val="fr-FR"/>
        </w:rPr>
        <w:t xml:space="preserve"> le </w:t>
      </w:r>
      <w:r w:rsidR="005D0EBA" w:rsidRPr="006F1F9D">
        <w:rPr>
          <w:rFonts w:ascii="Arial" w:hAnsi="Arial" w:cs="Arial"/>
          <w:lang w:val="fr-FR"/>
        </w:rPr>
        <w:t>Libéria</w:t>
      </w:r>
      <w:r w:rsidRPr="006F1F9D">
        <w:rPr>
          <w:rFonts w:ascii="Arial" w:hAnsi="Arial" w:cs="Arial"/>
          <w:lang w:val="fr-FR"/>
        </w:rPr>
        <w:t xml:space="preserve"> de la sortie du conflit qui a secoué le pays pendant quatorze ans </w:t>
      </w:r>
      <w:r w:rsidR="00C03D93" w:rsidRPr="006F1F9D">
        <w:rPr>
          <w:rFonts w:ascii="Arial" w:hAnsi="Arial" w:cs="Arial"/>
          <w:lang w:val="fr-FR"/>
        </w:rPr>
        <w:t xml:space="preserve">par la </w:t>
      </w:r>
      <w:r w:rsidRPr="006F1F9D">
        <w:rPr>
          <w:rFonts w:ascii="Arial" w:hAnsi="Arial" w:cs="Arial"/>
          <w:lang w:val="fr-FR"/>
        </w:rPr>
        <w:t xml:space="preserve">tenue des élections présidentielles et </w:t>
      </w:r>
      <w:r w:rsidR="00C03D93" w:rsidRPr="006F1F9D">
        <w:rPr>
          <w:rFonts w:ascii="Arial" w:hAnsi="Arial" w:cs="Arial"/>
          <w:lang w:val="fr-FR"/>
        </w:rPr>
        <w:t>lé</w:t>
      </w:r>
      <w:r w:rsidRPr="006F1F9D">
        <w:rPr>
          <w:rFonts w:ascii="Arial" w:hAnsi="Arial" w:cs="Arial"/>
          <w:lang w:val="fr-FR"/>
        </w:rPr>
        <w:t>gislatives pacifiques</w:t>
      </w:r>
      <w:r w:rsidR="00C03D93" w:rsidRPr="006F1F9D">
        <w:rPr>
          <w:rFonts w:ascii="Arial" w:hAnsi="Arial" w:cs="Arial"/>
          <w:lang w:val="fr-FR"/>
        </w:rPr>
        <w:t>, libres et régulières et</w:t>
      </w:r>
      <w:r w:rsidRPr="006F1F9D">
        <w:rPr>
          <w:rFonts w:ascii="Arial" w:hAnsi="Arial" w:cs="Arial"/>
          <w:lang w:val="fr-FR"/>
        </w:rPr>
        <w:t xml:space="preserve"> reconnues par la Communauté international</w:t>
      </w:r>
      <w:r w:rsidR="00C03D93" w:rsidRPr="006F1F9D">
        <w:rPr>
          <w:rFonts w:ascii="Arial" w:hAnsi="Arial" w:cs="Arial"/>
          <w:lang w:val="fr-FR"/>
        </w:rPr>
        <w:t xml:space="preserve">e </w:t>
      </w:r>
      <w:r w:rsidRPr="006F1F9D">
        <w:rPr>
          <w:rFonts w:ascii="Arial" w:hAnsi="Arial" w:cs="Arial"/>
          <w:lang w:val="fr-FR"/>
        </w:rPr>
        <w:t>en 2011.</w:t>
      </w:r>
    </w:p>
    <w:p w:rsidR="00C03D93" w:rsidRPr="006F1F9D" w:rsidRDefault="00C03D93" w:rsidP="00E41032">
      <w:pPr>
        <w:jc w:val="both"/>
        <w:rPr>
          <w:rFonts w:ascii="Arial" w:hAnsi="Arial" w:cs="Arial"/>
          <w:lang w:val="fr-FR"/>
        </w:rPr>
      </w:pPr>
    </w:p>
    <w:p w:rsidR="00C03D93" w:rsidRPr="006F1F9D" w:rsidRDefault="007E1538" w:rsidP="00E41032">
      <w:pPr>
        <w:jc w:val="both"/>
        <w:rPr>
          <w:rFonts w:ascii="Arial" w:hAnsi="Arial" w:cs="Arial"/>
          <w:lang w:val="fr-FR"/>
        </w:rPr>
      </w:pPr>
      <w:r>
        <w:rPr>
          <w:rFonts w:ascii="Arial" w:hAnsi="Arial" w:cs="Arial"/>
          <w:lang w:val="fr-FR"/>
        </w:rPr>
        <w:t>N</w:t>
      </w:r>
      <w:r w:rsidR="00C03D93" w:rsidRPr="006F1F9D">
        <w:rPr>
          <w:rFonts w:ascii="Arial" w:hAnsi="Arial" w:cs="Arial"/>
          <w:lang w:val="fr-FR"/>
        </w:rPr>
        <w:t xml:space="preserve">ous nous réjouissons de la mise en </w:t>
      </w:r>
      <w:r w:rsidRPr="006F1F9D">
        <w:rPr>
          <w:rFonts w:ascii="Arial" w:hAnsi="Arial" w:cs="Arial"/>
          <w:lang w:val="fr-FR"/>
        </w:rPr>
        <w:t>œuvre</w:t>
      </w:r>
      <w:r w:rsidR="00C03D93" w:rsidRPr="006F1F9D">
        <w:rPr>
          <w:rFonts w:ascii="Arial" w:hAnsi="Arial" w:cs="Arial"/>
          <w:lang w:val="fr-FR"/>
        </w:rPr>
        <w:t xml:space="preserve"> par le Gouvernement du Libéria d’une stratégie globale de développement à long terme ainsi que d’une Feuille de route pour la Réconciliation.</w:t>
      </w:r>
    </w:p>
    <w:p w:rsidR="00E41032" w:rsidRPr="006F1F9D" w:rsidRDefault="00C03D93" w:rsidP="00E41032">
      <w:pPr>
        <w:jc w:val="both"/>
        <w:rPr>
          <w:rFonts w:ascii="Arial" w:hAnsi="Arial" w:cs="Arial"/>
          <w:lang w:val="fr-FR"/>
        </w:rPr>
      </w:pPr>
      <w:r w:rsidRPr="006F1F9D">
        <w:rPr>
          <w:rFonts w:ascii="Arial" w:hAnsi="Arial" w:cs="Arial"/>
          <w:lang w:val="fr-FR"/>
        </w:rPr>
        <w:t xml:space="preserve"> </w:t>
      </w:r>
    </w:p>
    <w:p w:rsidR="00E41032" w:rsidRPr="006F1F9D" w:rsidRDefault="00E41032" w:rsidP="00E41032">
      <w:pPr>
        <w:jc w:val="both"/>
        <w:rPr>
          <w:rFonts w:ascii="Arial" w:hAnsi="Arial"/>
          <w:lang w:val="fr-FR"/>
        </w:rPr>
      </w:pPr>
      <w:r w:rsidRPr="006F1F9D">
        <w:rPr>
          <w:rFonts w:ascii="Arial" w:hAnsi="Arial"/>
          <w:lang w:val="fr-FR"/>
        </w:rPr>
        <w:t xml:space="preserve">Madagascar reconnait également les efforts déployés par le </w:t>
      </w:r>
      <w:r w:rsidR="00C03D93" w:rsidRPr="006F1F9D">
        <w:rPr>
          <w:rFonts w:ascii="Arial" w:hAnsi="Arial"/>
          <w:lang w:val="fr-FR"/>
        </w:rPr>
        <w:t>Libéria</w:t>
      </w:r>
      <w:r w:rsidRPr="006F1F9D">
        <w:rPr>
          <w:rFonts w:ascii="Arial" w:hAnsi="Arial"/>
          <w:lang w:val="fr-FR"/>
        </w:rPr>
        <w:t xml:space="preserve"> sur les plans normatifs et institutionnels en vue de la promotion et de la protection des droits de l’homme ainsi que des progrès </w:t>
      </w:r>
      <w:r w:rsidR="007E1538" w:rsidRPr="006F1F9D">
        <w:rPr>
          <w:rFonts w:ascii="Arial" w:hAnsi="Arial"/>
          <w:lang w:val="fr-FR"/>
        </w:rPr>
        <w:t>réalisés</w:t>
      </w:r>
      <w:r w:rsidRPr="006F1F9D">
        <w:rPr>
          <w:rFonts w:ascii="Arial" w:hAnsi="Arial"/>
          <w:lang w:val="fr-FR"/>
        </w:rPr>
        <w:t xml:space="preserve"> dans les domain</w:t>
      </w:r>
      <w:r w:rsidR="007E1538">
        <w:rPr>
          <w:rFonts w:ascii="Arial" w:hAnsi="Arial"/>
          <w:lang w:val="fr-FR"/>
        </w:rPr>
        <w:t>e</w:t>
      </w:r>
      <w:r w:rsidRPr="006F1F9D">
        <w:rPr>
          <w:rFonts w:ascii="Arial" w:hAnsi="Arial"/>
          <w:lang w:val="fr-FR"/>
        </w:rPr>
        <w:t>s socio-économiques et culturels.</w:t>
      </w:r>
    </w:p>
    <w:p w:rsidR="00E41032" w:rsidRPr="006F1F9D" w:rsidRDefault="00E41032" w:rsidP="00E41032">
      <w:pPr>
        <w:jc w:val="both"/>
        <w:rPr>
          <w:rFonts w:ascii="Arial" w:hAnsi="Arial"/>
          <w:lang w:val="fr-FR"/>
        </w:rPr>
      </w:pPr>
    </w:p>
    <w:p w:rsidR="00E41032" w:rsidRPr="006F1F9D" w:rsidRDefault="00E41032" w:rsidP="00E41032">
      <w:pPr>
        <w:jc w:val="both"/>
        <w:rPr>
          <w:rFonts w:ascii="Arial" w:hAnsi="Arial"/>
          <w:lang w:val="fr-FR"/>
        </w:rPr>
      </w:pPr>
      <w:r w:rsidRPr="006F1F9D">
        <w:rPr>
          <w:rFonts w:ascii="Arial" w:hAnsi="Arial"/>
          <w:lang w:val="fr-FR"/>
        </w:rPr>
        <w:t>Nous souhaitons formuler les recommandations suivantes:</w:t>
      </w:r>
    </w:p>
    <w:p w:rsidR="00E41032" w:rsidRPr="006F1F9D" w:rsidRDefault="00E41032" w:rsidP="00E41032">
      <w:pPr>
        <w:jc w:val="both"/>
        <w:rPr>
          <w:rFonts w:ascii="Arial" w:hAnsi="Arial"/>
          <w:lang w:val="fr-FR"/>
        </w:rPr>
      </w:pPr>
    </w:p>
    <w:p w:rsidR="00E41032" w:rsidRPr="006F1F9D" w:rsidRDefault="00627C15" w:rsidP="00E41032">
      <w:pPr>
        <w:pStyle w:val="Paragraphedeliste"/>
        <w:numPr>
          <w:ilvl w:val="0"/>
          <w:numId w:val="1"/>
        </w:numPr>
        <w:jc w:val="both"/>
        <w:rPr>
          <w:rFonts w:ascii="Arial" w:hAnsi="Arial"/>
          <w:lang w:val="fr-FR"/>
        </w:rPr>
      </w:pPr>
      <w:r w:rsidRPr="006F1F9D">
        <w:rPr>
          <w:rFonts w:ascii="Arial" w:hAnsi="Arial"/>
          <w:lang w:val="fr-FR"/>
        </w:rPr>
        <w:t>Mettre en conformité les lois internes avec les instruments internationaux des droits de l’homme;</w:t>
      </w:r>
    </w:p>
    <w:p w:rsidR="00627C15" w:rsidRPr="006F1F9D" w:rsidRDefault="00627C15" w:rsidP="00E41032">
      <w:pPr>
        <w:pStyle w:val="Paragraphedeliste"/>
        <w:numPr>
          <w:ilvl w:val="0"/>
          <w:numId w:val="1"/>
        </w:numPr>
        <w:jc w:val="both"/>
        <w:rPr>
          <w:rFonts w:ascii="Arial" w:hAnsi="Arial"/>
          <w:lang w:val="fr-FR"/>
        </w:rPr>
      </w:pPr>
      <w:r w:rsidRPr="006F1F9D">
        <w:rPr>
          <w:rFonts w:ascii="Arial" w:hAnsi="Arial"/>
          <w:lang w:val="fr-FR"/>
        </w:rPr>
        <w:t>Signer et ratifier les instruments régionaux et internationa</w:t>
      </w:r>
      <w:r w:rsidR="007E1538">
        <w:rPr>
          <w:rFonts w:ascii="Arial" w:hAnsi="Arial"/>
          <w:lang w:val="fr-FR"/>
        </w:rPr>
        <w:t>u</w:t>
      </w:r>
      <w:r w:rsidRPr="006F1F9D">
        <w:rPr>
          <w:rFonts w:ascii="Arial" w:hAnsi="Arial"/>
          <w:lang w:val="fr-FR"/>
        </w:rPr>
        <w:t>x auxquels l’Etat n’est pas encore partie;</w:t>
      </w:r>
    </w:p>
    <w:p w:rsidR="00E41032" w:rsidRPr="006F1F9D" w:rsidRDefault="00627C15" w:rsidP="00E41032">
      <w:pPr>
        <w:pStyle w:val="Paragraphedeliste"/>
        <w:numPr>
          <w:ilvl w:val="0"/>
          <w:numId w:val="1"/>
        </w:numPr>
        <w:spacing w:before="120"/>
        <w:ind w:left="714" w:hanging="357"/>
        <w:contextualSpacing w:val="0"/>
        <w:jc w:val="both"/>
        <w:rPr>
          <w:rFonts w:ascii="Arial" w:hAnsi="Arial"/>
          <w:lang w:val="fr-FR"/>
        </w:rPr>
      </w:pPr>
      <w:r w:rsidRPr="006F1F9D">
        <w:rPr>
          <w:rFonts w:ascii="Arial" w:hAnsi="Arial"/>
          <w:lang w:val="fr-FR"/>
        </w:rPr>
        <w:t>Condamner la discrimination, notamment celle fondée sur l’orientation sexuelle et l’identité sexuelle;</w:t>
      </w:r>
    </w:p>
    <w:p w:rsidR="00E41032" w:rsidRPr="006F1F9D" w:rsidRDefault="00FB571D" w:rsidP="00FB571D">
      <w:pPr>
        <w:pStyle w:val="Paragraphedeliste"/>
        <w:numPr>
          <w:ilvl w:val="0"/>
          <w:numId w:val="1"/>
        </w:numPr>
        <w:spacing w:before="120"/>
        <w:ind w:left="714" w:hanging="357"/>
        <w:contextualSpacing w:val="0"/>
        <w:jc w:val="both"/>
        <w:rPr>
          <w:rFonts w:ascii="Arial" w:hAnsi="Arial"/>
          <w:lang w:val="fr-FR"/>
        </w:rPr>
      </w:pPr>
      <w:r w:rsidRPr="006F1F9D">
        <w:rPr>
          <w:rFonts w:ascii="Arial" w:hAnsi="Arial"/>
          <w:lang w:val="fr-FR"/>
        </w:rPr>
        <w:t>Adopter des lois interdi</w:t>
      </w:r>
      <w:r w:rsidR="007E1538">
        <w:rPr>
          <w:rFonts w:ascii="Arial" w:hAnsi="Arial"/>
          <w:lang w:val="fr-FR"/>
        </w:rPr>
        <w:t>s</w:t>
      </w:r>
      <w:r w:rsidRPr="006F1F9D">
        <w:rPr>
          <w:rFonts w:ascii="Arial" w:hAnsi="Arial"/>
          <w:lang w:val="fr-FR"/>
        </w:rPr>
        <w:t>ant l</w:t>
      </w:r>
      <w:r w:rsidR="007E1538">
        <w:rPr>
          <w:rFonts w:ascii="Arial" w:hAnsi="Arial"/>
          <w:lang w:val="fr-FR"/>
        </w:rPr>
        <w:t>e</w:t>
      </w:r>
      <w:r w:rsidRPr="006F1F9D">
        <w:rPr>
          <w:rFonts w:ascii="Arial" w:hAnsi="Arial"/>
          <w:lang w:val="fr-FR"/>
        </w:rPr>
        <w:t>s pratiques traditionnelles nuisibles</w:t>
      </w:r>
      <w:proofErr w:type="gramStart"/>
      <w:r w:rsidRPr="006F1F9D">
        <w:rPr>
          <w:rFonts w:ascii="Arial" w:hAnsi="Arial"/>
          <w:lang w:val="fr-FR"/>
        </w:rPr>
        <w:t>;</w:t>
      </w:r>
      <w:r w:rsidR="00E41032" w:rsidRPr="006F1F9D">
        <w:rPr>
          <w:rFonts w:ascii="Arial" w:hAnsi="Arial"/>
          <w:lang w:val="fr-FR"/>
        </w:rPr>
        <w:t>.</w:t>
      </w:r>
      <w:proofErr w:type="gramEnd"/>
    </w:p>
    <w:p w:rsidR="00E41032" w:rsidRPr="006F1F9D" w:rsidRDefault="00E41032" w:rsidP="00E41032">
      <w:pPr>
        <w:jc w:val="both"/>
        <w:rPr>
          <w:rFonts w:ascii="Arial" w:hAnsi="Arial"/>
          <w:lang w:val="fr-FR"/>
        </w:rPr>
      </w:pPr>
    </w:p>
    <w:p w:rsidR="00FB571D" w:rsidRPr="006F1F9D" w:rsidRDefault="00E41032" w:rsidP="00E41032">
      <w:pPr>
        <w:jc w:val="both"/>
        <w:rPr>
          <w:rFonts w:ascii="Arial" w:hAnsi="Arial" w:cs="Arial"/>
          <w:lang w:val="fr-FR"/>
        </w:rPr>
      </w:pPr>
      <w:r w:rsidRPr="006F1F9D">
        <w:rPr>
          <w:rFonts w:ascii="Arial" w:hAnsi="Arial" w:cs="Arial"/>
          <w:lang w:val="fr-FR"/>
        </w:rPr>
        <w:t xml:space="preserve">Madagascar encourage le </w:t>
      </w:r>
      <w:r w:rsidR="00FB571D" w:rsidRPr="006F1F9D">
        <w:rPr>
          <w:rFonts w:ascii="Arial" w:hAnsi="Arial" w:cs="Arial"/>
          <w:lang w:val="fr-FR"/>
        </w:rPr>
        <w:t>Libéria</w:t>
      </w:r>
      <w:r w:rsidRPr="006F1F9D">
        <w:rPr>
          <w:rFonts w:ascii="Arial" w:hAnsi="Arial" w:cs="Arial"/>
          <w:lang w:val="fr-FR"/>
        </w:rPr>
        <w:t xml:space="preserve"> dans la mise en </w:t>
      </w:r>
      <w:r w:rsidR="007E1538" w:rsidRPr="006F1F9D">
        <w:rPr>
          <w:rFonts w:ascii="Arial" w:hAnsi="Arial" w:cs="Arial"/>
          <w:lang w:val="fr-FR"/>
        </w:rPr>
        <w:t>œuvre</w:t>
      </w:r>
      <w:r w:rsidRPr="006F1F9D">
        <w:rPr>
          <w:rFonts w:ascii="Arial" w:hAnsi="Arial" w:cs="Arial"/>
          <w:lang w:val="fr-FR"/>
        </w:rPr>
        <w:t xml:space="preserve"> </w:t>
      </w:r>
      <w:r w:rsidR="00FB571D" w:rsidRPr="006F1F9D">
        <w:rPr>
          <w:rFonts w:ascii="Arial" w:hAnsi="Arial" w:cs="Arial"/>
          <w:lang w:val="fr-FR"/>
        </w:rPr>
        <w:t xml:space="preserve">de ses engagements en matière des droits de l’homme. </w:t>
      </w:r>
    </w:p>
    <w:p w:rsidR="00FB571D" w:rsidRPr="006F1F9D" w:rsidRDefault="00FB571D" w:rsidP="00E41032">
      <w:pPr>
        <w:jc w:val="both"/>
        <w:rPr>
          <w:rFonts w:ascii="Arial" w:hAnsi="Arial" w:cs="Arial"/>
          <w:lang w:val="fr-FR"/>
        </w:rPr>
      </w:pPr>
    </w:p>
    <w:p w:rsidR="00E41032" w:rsidRPr="00FB571D" w:rsidRDefault="00E41032" w:rsidP="00E41032">
      <w:pPr>
        <w:jc w:val="both"/>
        <w:rPr>
          <w:rFonts w:ascii="Arial" w:hAnsi="Arial" w:cs="Arial"/>
        </w:rPr>
      </w:pPr>
      <w:r w:rsidRPr="00FB571D">
        <w:rPr>
          <w:rFonts w:ascii="Arial" w:hAnsi="Arial" w:cs="Arial"/>
        </w:rPr>
        <w:t xml:space="preserve">Je </w:t>
      </w:r>
      <w:proofErr w:type="spellStart"/>
      <w:r w:rsidRPr="00FB571D">
        <w:rPr>
          <w:rFonts w:ascii="Arial" w:hAnsi="Arial" w:cs="Arial"/>
        </w:rPr>
        <w:t>vous</w:t>
      </w:r>
      <w:proofErr w:type="spellEnd"/>
      <w:r w:rsidRPr="00FB571D">
        <w:rPr>
          <w:rFonts w:ascii="Arial" w:hAnsi="Arial" w:cs="Arial"/>
        </w:rPr>
        <w:t xml:space="preserve"> </w:t>
      </w:r>
      <w:proofErr w:type="spellStart"/>
      <w:r w:rsidRPr="00FB571D">
        <w:rPr>
          <w:rFonts w:ascii="Arial" w:hAnsi="Arial" w:cs="Arial"/>
        </w:rPr>
        <w:t>remercie</w:t>
      </w:r>
      <w:proofErr w:type="spellEnd"/>
      <w:r w:rsidR="007E1538">
        <w:rPr>
          <w:rFonts w:ascii="Arial" w:hAnsi="Arial" w:cs="Arial"/>
        </w:rPr>
        <w:t xml:space="preserve">. </w:t>
      </w:r>
    </w:p>
    <w:p w:rsidR="00E41032" w:rsidRPr="00FB571D" w:rsidRDefault="00E41032" w:rsidP="00E41032">
      <w:pPr>
        <w:jc w:val="both"/>
        <w:rPr>
          <w:rFonts w:ascii="Arial" w:hAnsi="Arial" w:cs="Arial"/>
        </w:rPr>
      </w:pPr>
    </w:p>
    <w:p w:rsidR="00A0572C" w:rsidRDefault="00A0572C"/>
    <w:sectPr w:rsidR="00A0572C" w:rsidSect="00E410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24A39"/>
    <w:multiLevelType w:val="hybridMultilevel"/>
    <w:tmpl w:val="ABC41F74"/>
    <w:lvl w:ilvl="0" w:tplc="0B3A0D1E">
      <w:start w:val="1"/>
      <w:numFmt w:val="decimal"/>
      <w:lvlText w:val="%1-"/>
      <w:lvlJc w:val="left"/>
      <w:pPr>
        <w:ind w:left="720" w:hanging="360"/>
      </w:pPr>
      <w:rPr>
        <w:rFonts w:ascii="Arial" w:eastAsiaTheme="minorEastAsia" w:hAnsi="Arial" w:cstheme="minorBid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32"/>
    <w:rsid w:val="001E04CD"/>
    <w:rsid w:val="001F2299"/>
    <w:rsid w:val="005D0EBA"/>
    <w:rsid w:val="00627C15"/>
    <w:rsid w:val="006F1F9D"/>
    <w:rsid w:val="007E1538"/>
    <w:rsid w:val="00A0572C"/>
    <w:rsid w:val="00B21EDD"/>
    <w:rsid w:val="00C03D93"/>
    <w:rsid w:val="00E41032"/>
    <w:rsid w:val="00FB57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2EB01D-45D6-4A0A-B41A-F0CDC160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32"/>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032"/>
    <w:pPr>
      <w:ind w:left="720"/>
      <w:contextualSpacing/>
    </w:pPr>
  </w:style>
  <w:style w:type="paragraph" w:styleId="Textedebulles">
    <w:name w:val="Balloon Text"/>
    <w:basedOn w:val="Normal"/>
    <w:link w:val="TextedebullesCar"/>
    <w:uiPriority w:val="99"/>
    <w:semiHidden/>
    <w:unhideWhenUsed/>
    <w:rsid w:val="001F22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2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EF25EBF9C19F9499703465A26A8B36D" ma:contentTypeVersion="2" ma:contentTypeDescription="Country Statements" ma:contentTypeScope="" ma:versionID="911af367689798f9d3b54c672649e01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9735B-FF1C-4C40-8F94-7B63DD1F2EA0}"/>
</file>

<file path=customXml/itemProps2.xml><?xml version="1.0" encoding="utf-8"?>
<ds:datastoreItem xmlns:ds="http://schemas.openxmlformats.org/officeDocument/2006/customXml" ds:itemID="{53737BB9-65BA-4498-9E68-E848CE70DA4D}"/>
</file>

<file path=customXml/itemProps3.xml><?xml version="1.0" encoding="utf-8"?>
<ds:datastoreItem xmlns:ds="http://schemas.openxmlformats.org/officeDocument/2006/customXml" ds:itemID="{FF23BD48-F220-4126-BEBE-640BA116D3F8}"/>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dc:title>
  <dc:creator>Mialy RAMILISON</dc:creator>
  <cp:lastModifiedBy>Mialy ANDRIA</cp:lastModifiedBy>
  <cp:revision>2</cp:revision>
  <cp:lastPrinted>2015-05-04T08:09:00Z</cp:lastPrinted>
  <dcterms:created xsi:type="dcterms:W3CDTF">2015-05-04T08:09:00Z</dcterms:created>
  <dcterms:modified xsi:type="dcterms:W3CDTF">2015-05-04T08:09:00Z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0x010100CA92D31222379248846EF4F1EBFB5EDE00CEF25EBF9C19F9499703465A26A8B36D</vt:lpwstr>
  </property>
</Properties>
</file>