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0" w:rsidRPr="00F547A8" w:rsidRDefault="000E1C20" w:rsidP="000E1C20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F547A8">
        <w:rPr>
          <w:rFonts w:asciiTheme="minorHAnsi" w:hAnsiTheme="minorHAnsi"/>
          <w:b/>
          <w:sz w:val="28"/>
          <w:szCs w:val="28"/>
          <w:lang w:val="en-GB"/>
        </w:rPr>
        <w:t xml:space="preserve">Universal Periodic Review of </w:t>
      </w:r>
      <w:r>
        <w:rPr>
          <w:rFonts w:asciiTheme="minorHAnsi" w:hAnsiTheme="minorHAnsi"/>
          <w:b/>
          <w:sz w:val="28"/>
          <w:szCs w:val="28"/>
          <w:lang w:val="en-GB"/>
        </w:rPr>
        <w:t>Kazakhstan</w:t>
      </w:r>
    </w:p>
    <w:p w:rsidR="000E1C20" w:rsidRPr="00F547A8" w:rsidRDefault="000E1C20" w:rsidP="000E1C20">
      <w:pPr>
        <w:jc w:val="center"/>
        <w:rPr>
          <w:rFonts w:asciiTheme="minorHAnsi" w:hAnsiTheme="minorHAnsi"/>
          <w:lang w:val="en-GB"/>
        </w:rPr>
      </w:pPr>
    </w:p>
    <w:p w:rsidR="000E1C20" w:rsidRPr="00F547A8" w:rsidRDefault="005D1BD4" w:rsidP="000E1C20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30</w:t>
      </w:r>
      <w:r w:rsidRPr="00670A17">
        <w:rPr>
          <w:rFonts w:asciiTheme="minorHAnsi" w:hAnsiTheme="minorHAnsi"/>
          <w:lang w:val="en-GB"/>
        </w:rPr>
        <w:t xml:space="preserve"> </w:t>
      </w:r>
      <w:r w:rsidR="00C865BD" w:rsidRPr="00670A17">
        <w:rPr>
          <w:rFonts w:asciiTheme="minorHAnsi" w:hAnsiTheme="minorHAnsi"/>
          <w:lang w:val="en-GB"/>
        </w:rPr>
        <w:t>October</w:t>
      </w:r>
      <w:r w:rsidR="000E1C20" w:rsidRPr="00670A17">
        <w:rPr>
          <w:rFonts w:asciiTheme="minorHAnsi" w:hAnsiTheme="minorHAnsi"/>
          <w:lang w:val="en-GB"/>
        </w:rPr>
        <w:t xml:space="preserve"> 2014</w:t>
      </w:r>
    </w:p>
    <w:p w:rsidR="000E1C20" w:rsidRPr="00F547A8" w:rsidRDefault="000E1C20" w:rsidP="000E1C20">
      <w:pPr>
        <w:rPr>
          <w:rFonts w:asciiTheme="minorHAnsi" w:hAnsiTheme="minorHAnsi"/>
          <w:lang w:val="en-GB"/>
        </w:rPr>
      </w:pPr>
    </w:p>
    <w:p w:rsidR="000E1C20" w:rsidRPr="00F547A8" w:rsidRDefault="000E1C20" w:rsidP="000E1C20">
      <w:pPr>
        <w:jc w:val="center"/>
        <w:rPr>
          <w:rFonts w:asciiTheme="minorHAnsi" w:hAnsiTheme="minorHAnsi"/>
          <w:lang w:val="en-GB"/>
        </w:rPr>
      </w:pPr>
      <w:r w:rsidRPr="00F547A8">
        <w:rPr>
          <w:rFonts w:asciiTheme="minorHAnsi" w:hAnsiTheme="minorHAnsi"/>
          <w:lang w:val="en-GB"/>
        </w:rPr>
        <w:t>Intervention by the delegation of Liechtenstein</w:t>
      </w:r>
    </w:p>
    <w:p w:rsidR="000E1C20" w:rsidRPr="00F547A8" w:rsidRDefault="000E1C20" w:rsidP="000E1C20">
      <w:pPr>
        <w:pBdr>
          <w:bottom w:val="single" w:sz="4" w:space="1" w:color="auto"/>
        </w:pBdr>
        <w:jc w:val="center"/>
        <w:rPr>
          <w:rFonts w:asciiTheme="minorHAnsi" w:hAnsiTheme="minorHAnsi"/>
          <w:lang w:val="en-GB"/>
        </w:rPr>
      </w:pPr>
    </w:p>
    <w:p w:rsidR="000E1C20" w:rsidRPr="00F547A8" w:rsidRDefault="000E1C20" w:rsidP="000E1C20">
      <w:pPr>
        <w:rPr>
          <w:rFonts w:asciiTheme="minorHAnsi" w:hAnsiTheme="minorHAnsi"/>
          <w:lang w:val="en-GB"/>
        </w:rPr>
      </w:pPr>
    </w:p>
    <w:p w:rsidR="000E1C20" w:rsidRPr="00F547A8" w:rsidRDefault="000E1C20" w:rsidP="000E1C20">
      <w:pPr>
        <w:jc w:val="both"/>
        <w:rPr>
          <w:rFonts w:asciiTheme="minorHAnsi" w:hAnsiTheme="minorHAnsi"/>
          <w:lang w:val="en-GB"/>
        </w:rPr>
      </w:pPr>
    </w:p>
    <w:p w:rsidR="000E1C20" w:rsidRPr="00F547A8" w:rsidRDefault="000E1C20" w:rsidP="00F7669F">
      <w:pPr>
        <w:pStyle w:val="Textkrper"/>
      </w:pPr>
      <w:r w:rsidRPr="00F547A8">
        <w:t xml:space="preserve">Liechtenstein welcomes the distinguished delegation of </w:t>
      </w:r>
      <w:r w:rsidR="00C865BD">
        <w:t xml:space="preserve">Kazakhstan </w:t>
      </w:r>
      <w:r w:rsidRPr="00F547A8">
        <w:t xml:space="preserve">and wishes to thank for the valuable information provided in the introductory statement as well as in the national report. </w:t>
      </w:r>
    </w:p>
    <w:p w:rsidR="00672558" w:rsidRPr="004A6373" w:rsidRDefault="00672558" w:rsidP="00B20DDD">
      <w:pPr>
        <w:pStyle w:val="LLVStandardVorNumAltV"/>
        <w:numPr>
          <w:ilvl w:val="0"/>
          <w:numId w:val="0"/>
        </w:numPr>
        <w:jc w:val="both"/>
        <w:rPr>
          <w:rFonts w:asciiTheme="minorHAnsi" w:hAnsiTheme="minorHAnsi"/>
          <w:lang w:val="en-GB"/>
        </w:rPr>
      </w:pPr>
    </w:p>
    <w:p w:rsidR="00F7669F" w:rsidRDefault="004A6373" w:rsidP="00B20DDD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Liechtenstein commends </w:t>
      </w:r>
      <w:r w:rsidR="00227351">
        <w:rPr>
          <w:rFonts w:asciiTheme="minorHAnsi" w:hAnsiTheme="minorHAnsi"/>
          <w:lang w:val="en-GB"/>
        </w:rPr>
        <w:t xml:space="preserve">that Kazakhstan adopted a torture prevention mechanism in 2013, implementing one of the accepted UPR recommendations. However, we note </w:t>
      </w:r>
      <w:r w:rsidR="00553066">
        <w:rPr>
          <w:rFonts w:asciiTheme="minorHAnsi" w:hAnsiTheme="minorHAnsi"/>
          <w:lang w:val="en-GB"/>
        </w:rPr>
        <w:t>that several UN bodies and mechanisms stated that torture and ill-treatment remains an issue of serious</w:t>
      </w:r>
      <w:r w:rsidR="00227351">
        <w:rPr>
          <w:rFonts w:asciiTheme="minorHAnsi" w:hAnsiTheme="minorHAnsi"/>
          <w:lang w:val="en-GB"/>
        </w:rPr>
        <w:t xml:space="preserve"> </w:t>
      </w:r>
      <w:r w:rsidR="00043A7C">
        <w:rPr>
          <w:rFonts w:asciiTheme="minorHAnsi" w:hAnsiTheme="minorHAnsi"/>
          <w:lang w:val="en-GB"/>
        </w:rPr>
        <w:t>conc</w:t>
      </w:r>
      <w:r w:rsidR="00553066">
        <w:rPr>
          <w:rFonts w:asciiTheme="minorHAnsi" w:hAnsiTheme="minorHAnsi"/>
          <w:lang w:val="en-GB"/>
        </w:rPr>
        <w:t>er</w:t>
      </w:r>
      <w:r w:rsidR="00876CC8">
        <w:rPr>
          <w:rFonts w:asciiTheme="minorHAnsi" w:hAnsiTheme="minorHAnsi"/>
          <w:lang w:val="en-GB"/>
        </w:rPr>
        <w:t>n</w:t>
      </w:r>
      <w:r w:rsidR="00553066">
        <w:rPr>
          <w:rFonts w:asciiTheme="minorHAnsi" w:hAnsiTheme="minorHAnsi"/>
          <w:lang w:val="en-GB"/>
        </w:rPr>
        <w:t>. We therefore</w:t>
      </w:r>
      <w:r w:rsidR="00227351" w:rsidRPr="002E70B6">
        <w:rPr>
          <w:rFonts w:asciiTheme="minorHAnsi" w:hAnsiTheme="minorHAnsi"/>
          <w:b/>
          <w:lang w:val="en-GB"/>
        </w:rPr>
        <w:t xml:space="preserve"> recommend </w:t>
      </w:r>
      <w:r w:rsidR="00553066">
        <w:rPr>
          <w:rFonts w:asciiTheme="minorHAnsi" w:hAnsiTheme="minorHAnsi"/>
          <w:b/>
          <w:lang w:val="en-GB"/>
        </w:rPr>
        <w:t xml:space="preserve">that </w:t>
      </w:r>
      <w:r w:rsidR="00227351" w:rsidRPr="002E70B6">
        <w:rPr>
          <w:rFonts w:asciiTheme="minorHAnsi" w:hAnsiTheme="minorHAnsi"/>
          <w:b/>
          <w:lang w:val="en-GB"/>
        </w:rPr>
        <w:t>K</w:t>
      </w:r>
      <w:r w:rsidR="00227351" w:rsidRPr="002E70B6">
        <w:rPr>
          <w:rFonts w:asciiTheme="minorHAnsi" w:hAnsiTheme="minorHAnsi"/>
          <w:b/>
          <w:lang w:val="en-GB"/>
        </w:rPr>
        <w:t>a</w:t>
      </w:r>
      <w:r w:rsidR="00227351" w:rsidRPr="002E70B6">
        <w:rPr>
          <w:rFonts w:asciiTheme="minorHAnsi" w:hAnsiTheme="minorHAnsi"/>
          <w:b/>
          <w:lang w:val="en-GB"/>
        </w:rPr>
        <w:t>zakhstan promptly and impartially investigate all allegations of torture and ill-treatment and hold the perpetrators accountable.</w:t>
      </w:r>
    </w:p>
    <w:p w:rsidR="002E70B6" w:rsidRDefault="002E70B6" w:rsidP="00B20DDD">
      <w:pPr>
        <w:jc w:val="both"/>
        <w:rPr>
          <w:rFonts w:asciiTheme="minorHAnsi" w:hAnsiTheme="minorHAnsi"/>
          <w:lang w:val="en-GB"/>
        </w:rPr>
      </w:pPr>
    </w:p>
    <w:p w:rsidR="00B35C56" w:rsidRPr="00B35C56" w:rsidRDefault="00553066" w:rsidP="00B20DDD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Liechtenstein welcomes the efforts of </w:t>
      </w:r>
      <w:r w:rsidR="00B35C56" w:rsidRPr="00B35C56">
        <w:rPr>
          <w:rFonts w:asciiTheme="minorHAnsi" w:hAnsiTheme="minorHAnsi"/>
          <w:lang w:val="en-US"/>
        </w:rPr>
        <w:t xml:space="preserve">Kazakhstan </w:t>
      </w:r>
      <w:r w:rsidR="00033744">
        <w:rPr>
          <w:rFonts w:asciiTheme="minorHAnsi" w:hAnsiTheme="minorHAnsi"/>
          <w:lang w:val="en-US"/>
        </w:rPr>
        <w:t>to combat violence against women</w:t>
      </w:r>
      <w:r w:rsidR="004D4E79">
        <w:rPr>
          <w:rFonts w:asciiTheme="minorHAnsi" w:hAnsiTheme="minorHAnsi"/>
          <w:lang w:val="en-US"/>
        </w:rPr>
        <w:t xml:space="preserve"> and domestic violence</w:t>
      </w:r>
      <w:r w:rsidR="00033744">
        <w:rPr>
          <w:rFonts w:asciiTheme="minorHAnsi" w:hAnsiTheme="minorHAnsi"/>
          <w:lang w:val="en-US"/>
        </w:rPr>
        <w:t xml:space="preserve">, </w:t>
      </w:r>
      <w:r w:rsidR="004D4E79">
        <w:rPr>
          <w:rFonts w:asciiTheme="minorHAnsi" w:hAnsiTheme="minorHAnsi"/>
          <w:lang w:val="en-US"/>
        </w:rPr>
        <w:t>as outlined in the National Report</w:t>
      </w:r>
      <w:r w:rsidR="00B35C56" w:rsidRPr="00B35C56">
        <w:rPr>
          <w:rFonts w:asciiTheme="minorHAnsi" w:hAnsiTheme="minorHAnsi"/>
          <w:lang w:val="en-US"/>
        </w:rPr>
        <w:t xml:space="preserve">. In order to </w:t>
      </w:r>
      <w:r w:rsidR="005D1BD4">
        <w:rPr>
          <w:rFonts w:asciiTheme="minorHAnsi" w:hAnsiTheme="minorHAnsi"/>
          <w:lang w:val="en-US"/>
        </w:rPr>
        <w:t>step up these efforts</w:t>
      </w:r>
      <w:r w:rsidR="00B35C56" w:rsidRPr="00B35C56">
        <w:rPr>
          <w:rFonts w:asciiTheme="minorHAnsi" w:hAnsiTheme="minorHAnsi"/>
          <w:lang w:val="en-US"/>
        </w:rPr>
        <w:t xml:space="preserve">, Liechtenstein </w:t>
      </w:r>
      <w:r w:rsidR="00B35C56" w:rsidRPr="00B2355A">
        <w:rPr>
          <w:rFonts w:asciiTheme="minorHAnsi" w:hAnsiTheme="minorHAnsi"/>
          <w:b/>
          <w:lang w:val="en-US"/>
        </w:rPr>
        <w:t>recommends that Kazakhstan provide systematic training to judges, prosec</w:t>
      </w:r>
      <w:r w:rsidR="00B35C56" w:rsidRPr="00B2355A">
        <w:rPr>
          <w:rFonts w:asciiTheme="minorHAnsi" w:hAnsiTheme="minorHAnsi"/>
          <w:b/>
          <w:lang w:val="en-US"/>
        </w:rPr>
        <w:t>u</w:t>
      </w:r>
      <w:r w:rsidR="00B35C56" w:rsidRPr="00B2355A">
        <w:rPr>
          <w:rFonts w:asciiTheme="minorHAnsi" w:hAnsiTheme="minorHAnsi"/>
          <w:b/>
          <w:lang w:val="en-US"/>
        </w:rPr>
        <w:t>tors and lawyers on the application of legisl</w:t>
      </w:r>
      <w:r w:rsidR="00B35C56" w:rsidRPr="00B2355A">
        <w:rPr>
          <w:rFonts w:asciiTheme="minorHAnsi" w:hAnsiTheme="minorHAnsi"/>
          <w:b/>
          <w:lang w:val="en-US"/>
        </w:rPr>
        <w:t>a</w:t>
      </w:r>
      <w:r w:rsidR="00B35C56" w:rsidRPr="00B2355A">
        <w:rPr>
          <w:rFonts w:asciiTheme="minorHAnsi" w:hAnsiTheme="minorHAnsi"/>
          <w:b/>
          <w:lang w:val="en-US"/>
        </w:rPr>
        <w:t>tion prohibiting discrimination and violence against women</w:t>
      </w:r>
      <w:r w:rsidR="00B35C56" w:rsidRPr="00B35C56">
        <w:rPr>
          <w:rFonts w:asciiTheme="minorHAnsi" w:hAnsiTheme="minorHAnsi"/>
          <w:lang w:val="en-US"/>
        </w:rPr>
        <w:t xml:space="preserve">. Furthermore, Liechtenstein </w:t>
      </w:r>
      <w:r w:rsidR="00B35C56" w:rsidRPr="00B2355A">
        <w:rPr>
          <w:rFonts w:asciiTheme="minorHAnsi" w:hAnsiTheme="minorHAnsi"/>
          <w:b/>
          <w:lang w:val="en-US"/>
        </w:rPr>
        <w:t xml:space="preserve">recommends to Kazakhstan to put in place a system of comprehensive data collection on all forms of violence against women, and </w:t>
      </w:r>
      <w:r w:rsidR="00A05799">
        <w:rPr>
          <w:rFonts w:asciiTheme="minorHAnsi" w:hAnsiTheme="minorHAnsi"/>
          <w:b/>
          <w:lang w:val="en-US"/>
        </w:rPr>
        <w:t xml:space="preserve">to </w:t>
      </w:r>
      <w:r w:rsidR="00B35C56" w:rsidRPr="00B2355A">
        <w:rPr>
          <w:rFonts w:asciiTheme="minorHAnsi" w:hAnsiTheme="minorHAnsi"/>
          <w:b/>
          <w:lang w:val="en-US"/>
        </w:rPr>
        <w:t>encourage reporting of all forms of violence against women and girls, including domestic and sexual violence</w:t>
      </w:r>
      <w:r w:rsidR="004D4E79">
        <w:rPr>
          <w:rFonts w:asciiTheme="minorHAnsi" w:hAnsiTheme="minorHAnsi"/>
          <w:b/>
          <w:lang w:val="en-US"/>
        </w:rPr>
        <w:t>.</w:t>
      </w:r>
    </w:p>
    <w:p w:rsidR="000E1C20" w:rsidRPr="00F7669F" w:rsidRDefault="000E1C20" w:rsidP="00B20DDD">
      <w:pPr>
        <w:jc w:val="both"/>
        <w:rPr>
          <w:rFonts w:asciiTheme="minorHAnsi" w:hAnsiTheme="minorHAnsi"/>
          <w:lang w:val="en-GB"/>
        </w:rPr>
      </w:pPr>
    </w:p>
    <w:p w:rsidR="00B35C56" w:rsidRPr="00FA0AF3" w:rsidRDefault="00FA0AF3" w:rsidP="00332280">
      <w:pPr>
        <w:jc w:val="both"/>
        <w:rPr>
          <w:rFonts w:asciiTheme="minorHAnsi" w:hAnsiTheme="minorHAnsi"/>
          <w:lang w:val="en-GB"/>
        </w:rPr>
      </w:pPr>
      <w:r w:rsidRPr="00FA0AF3">
        <w:rPr>
          <w:rFonts w:asciiTheme="minorHAnsi" w:hAnsiTheme="minorHAnsi"/>
          <w:lang w:val="en-GB"/>
        </w:rPr>
        <w:t xml:space="preserve">Liechtenstein </w:t>
      </w:r>
      <w:r w:rsidRPr="00FA0AF3">
        <w:rPr>
          <w:rFonts w:asciiTheme="minorHAnsi" w:hAnsiTheme="minorHAnsi"/>
          <w:b/>
          <w:lang w:val="en-GB"/>
        </w:rPr>
        <w:t xml:space="preserve">recommends that </w:t>
      </w:r>
      <w:r>
        <w:rPr>
          <w:rFonts w:asciiTheme="minorHAnsi" w:hAnsiTheme="minorHAnsi"/>
          <w:b/>
          <w:lang w:val="en-GB"/>
        </w:rPr>
        <w:t>Kazakhstan</w:t>
      </w:r>
      <w:r w:rsidRPr="00FA0AF3">
        <w:rPr>
          <w:rFonts w:asciiTheme="minorHAnsi" w:hAnsiTheme="minorHAnsi"/>
          <w:b/>
          <w:lang w:val="en-GB"/>
        </w:rPr>
        <w:t xml:space="preserve"> ratify the Rome Statute of the International Criminal Court in its 2010 version, including the Kampala amendments on the crime of a</w:t>
      </w:r>
      <w:r w:rsidRPr="00FA0AF3">
        <w:rPr>
          <w:rFonts w:asciiTheme="minorHAnsi" w:hAnsiTheme="minorHAnsi"/>
          <w:b/>
          <w:lang w:val="en-GB"/>
        </w:rPr>
        <w:t>g</w:t>
      </w:r>
      <w:r w:rsidRPr="00FA0AF3">
        <w:rPr>
          <w:rFonts w:asciiTheme="minorHAnsi" w:hAnsiTheme="minorHAnsi"/>
          <w:b/>
          <w:lang w:val="en-GB"/>
        </w:rPr>
        <w:t>gression, and review its national legislation in order to ensure full alignment with the Sta</w:t>
      </w:r>
      <w:r w:rsidRPr="00FA0AF3">
        <w:rPr>
          <w:rFonts w:asciiTheme="minorHAnsi" w:hAnsiTheme="minorHAnsi"/>
          <w:b/>
          <w:lang w:val="en-GB"/>
        </w:rPr>
        <w:t>t</w:t>
      </w:r>
      <w:r w:rsidRPr="00FA0AF3">
        <w:rPr>
          <w:rFonts w:asciiTheme="minorHAnsi" w:hAnsiTheme="minorHAnsi"/>
          <w:b/>
          <w:lang w:val="en-GB"/>
        </w:rPr>
        <w:t>ute.</w:t>
      </w:r>
    </w:p>
    <w:p w:rsidR="00B35C56" w:rsidRPr="00553066" w:rsidRDefault="00B35C56" w:rsidP="00B20DDD">
      <w:pPr>
        <w:pStyle w:val="LLVStandardVorNumAltV"/>
        <w:numPr>
          <w:ilvl w:val="0"/>
          <w:numId w:val="0"/>
        </w:numPr>
        <w:rPr>
          <w:lang w:val="en-GB"/>
        </w:rPr>
      </w:pPr>
      <w:bookmarkStart w:id="0" w:name="_GoBack"/>
      <w:bookmarkEnd w:id="0"/>
    </w:p>
    <w:sectPr w:rsidR="00B35C56" w:rsidRPr="00553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D5" w:rsidRDefault="001A74D5" w:rsidP="00B35C56">
      <w:r>
        <w:separator/>
      </w:r>
    </w:p>
  </w:endnote>
  <w:endnote w:type="continuationSeparator" w:id="0">
    <w:p w:rsidR="001A74D5" w:rsidRDefault="001A74D5" w:rsidP="00B3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D5" w:rsidRDefault="001A74D5" w:rsidP="00B35C56">
      <w:r>
        <w:separator/>
      </w:r>
    </w:p>
  </w:footnote>
  <w:footnote w:type="continuationSeparator" w:id="0">
    <w:p w:rsidR="001A74D5" w:rsidRDefault="001A74D5" w:rsidP="00B3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0"/>
    <w:rsid w:val="00033744"/>
    <w:rsid w:val="00043A7C"/>
    <w:rsid w:val="000E1C20"/>
    <w:rsid w:val="001A74D5"/>
    <w:rsid w:val="00224825"/>
    <w:rsid w:val="00227351"/>
    <w:rsid w:val="002E70B6"/>
    <w:rsid w:val="00332280"/>
    <w:rsid w:val="00405E1E"/>
    <w:rsid w:val="004A6373"/>
    <w:rsid w:val="004D4E79"/>
    <w:rsid w:val="004F7D55"/>
    <w:rsid w:val="00553066"/>
    <w:rsid w:val="005D1BD4"/>
    <w:rsid w:val="00625519"/>
    <w:rsid w:val="00670A17"/>
    <w:rsid w:val="00672558"/>
    <w:rsid w:val="006B0A14"/>
    <w:rsid w:val="00792ECE"/>
    <w:rsid w:val="00876CC8"/>
    <w:rsid w:val="00A05799"/>
    <w:rsid w:val="00B20DDD"/>
    <w:rsid w:val="00B2355A"/>
    <w:rsid w:val="00B35C56"/>
    <w:rsid w:val="00C23BC3"/>
    <w:rsid w:val="00C865BD"/>
    <w:rsid w:val="00D80741"/>
    <w:rsid w:val="00EA5FB9"/>
    <w:rsid w:val="00F7669F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0E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B0A14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B0A14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B0A14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B0A14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B0A14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B0A14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B0A14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B0A14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B0A14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B0A14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B0A14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B0A14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B0A14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B0A14"/>
    <w:pPr>
      <w:spacing w:after="100" w:line="280" w:lineRule="atLeast"/>
      <w:ind w:left="1760"/>
    </w:pPr>
    <w:rPr>
      <w:rFonts w:asciiTheme="minorHAnsi" w:eastAsiaTheme="minorHAnsi" w:hAnsiTheme="minorHAnsi" w:cstheme="minorBidi"/>
      <w:lang w:val="de-DE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6B0A14"/>
    <w:pPr>
      <w:spacing w:after="100" w:line="280" w:lineRule="atLeast"/>
      <w:ind w:left="1540"/>
    </w:pPr>
    <w:rPr>
      <w:rFonts w:asciiTheme="minorHAnsi" w:eastAsiaTheme="minorHAnsi" w:hAnsiTheme="minorHAnsi" w:cstheme="minorBidi"/>
      <w:lang w:val="de-DE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6B0A14"/>
    <w:pPr>
      <w:spacing w:after="100" w:line="280" w:lineRule="atLeast"/>
      <w:ind w:left="1320"/>
    </w:pPr>
    <w:rPr>
      <w:rFonts w:asciiTheme="minorHAnsi" w:eastAsiaTheme="minorHAnsi" w:hAnsiTheme="minorHAnsi" w:cstheme="minorBidi"/>
      <w:lang w:val="de-DE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6B0A14"/>
    <w:pPr>
      <w:spacing w:after="100" w:line="280" w:lineRule="atLeast"/>
      <w:ind w:left="1100"/>
    </w:pPr>
    <w:rPr>
      <w:rFonts w:asciiTheme="minorHAnsi" w:eastAsiaTheme="minorHAnsi" w:hAnsiTheme="minorHAnsi" w:cstheme="minorBidi"/>
      <w:lang w:val="de-DE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6B0A14"/>
    <w:pPr>
      <w:spacing w:after="100" w:line="280" w:lineRule="atLeast"/>
      <w:ind w:left="880"/>
    </w:pPr>
    <w:rPr>
      <w:rFonts w:asciiTheme="minorHAnsi" w:eastAsiaTheme="minorHAnsi" w:hAnsiTheme="minorHAnsi" w:cstheme="minorBidi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B0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0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B0A1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B0A14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B0A14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B0A1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0A1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B0A14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0A1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B0A1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B0A1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B0A1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B0A14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B0A14"/>
    <w:rPr>
      <w:b/>
      <w:bCs/>
    </w:rPr>
  </w:style>
  <w:style w:type="numbering" w:customStyle="1" w:styleId="LLVAufzhlung">
    <w:name w:val="LLV_Aufzählung"/>
    <w:basedOn w:val="KeineListe"/>
    <w:uiPriority w:val="99"/>
    <w:rsid w:val="006B0A14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B0A14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B0A14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B0A14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B0A14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B0A14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B0A14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B0A14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B0A14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B0A14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B0A14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B0A14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B0A14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B0A14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B0A14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B0A14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B0A14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B0A14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B0A14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B0A14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B0A14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B0A14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B0A14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B0A14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B0A14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B0A14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B0A14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B0A14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B0A14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B0A14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B0A14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B0A14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B0A14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B0A14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B0A14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B0A14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B0A14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B0A14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B0A14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B0A14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B0A14"/>
    <w:pPr>
      <w:spacing w:before="140" w:after="280" w:line="220" w:lineRule="atLeast"/>
      <w:ind w:left="1247" w:hanging="1247"/>
    </w:pPr>
    <w:rPr>
      <w:rFonts w:asciiTheme="minorHAnsi" w:eastAsiaTheme="minorHAnsi" w:hAnsiTheme="minorHAnsi" w:cstheme="minorBidi"/>
      <w:bCs/>
      <w:sz w:val="18"/>
      <w:szCs w:val="18"/>
      <w:lang w:val="de-DE" w:eastAsia="en-US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B0A14"/>
    <w:pPr>
      <w:spacing w:after="140" w:line="280" w:lineRule="atLeast"/>
      <w:ind w:left="1559" w:right="425" w:hanging="1559"/>
    </w:pPr>
    <w:rPr>
      <w:rFonts w:asciiTheme="minorHAnsi" w:eastAsiaTheme="minorHAnsi" w:hAnsiTheme="minorHAnsi" w:cstheme="minorBidi"/>
      <w:lang w:val="de-DE" w:eastAsia="en-US"/>
    </w:rPr>
  </w:style>
  <w:style w:type="paragraph" w:styleId="Funotentext">
    <w:name w:val="footnote text"/>
    <w:aliases w:val="LLV_Fußnotentext"/>
    <w:basedOn w:val="Standard"/>
    <w:link w:val="FunotentextZchn"/>
    <w:uiPriority w:val="99"/>
    <w:rsid w:val="006B0A14"/>
    <w:pPr>
      <w:spacing w:line="220" w:lineRule="atLeast"/>
      <w:ind w:left="454" w:hanging="454"/>
    </w:pPr>
    <w:rPr>
      <w:rFonts w:asciiTheme="minorHAnsi" w:eastAsiaTheme="minorHAnsi" w:hAnsiTheme="minorHAnsi" w:cstheme="minorBidi"/>
      <w:sz w:val="18"/>
      <w:szCs w:val="20"/>
      <w:lang w:val="de-DE" w:eastAsia="en-US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B0A14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B0A14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B0A14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B0A14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F7669F"/>
    <w:pPr>
      <w:jc w:val="both"/>
    </w:pPr>
    <w:rPr>
      <w:rFonts w:asciiTheme="minorHAnsi" w:hAnsiTheme="minorHAnsi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7669F"/>
    <w:rPr>
      <w:rFonts w:eastAsia="Times New Roman" w:cs="Times New Roman"/>
      <w:sz w:val="24"/>
      <w:szCs w:val="24"/>
      <w:lang w:val="en-GB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5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519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519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519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ingleTxtGCar">
    <w:name w:val="_ Single Txt_G Car"/>
    <w:link w:val="SingleTxtG"/>
    <w:locked/>
    <w:rsid w:val="00B35C56"/>
    <w:rPr>
      <w:lang w:val="x-none"/>
    </w:rPr>
  </w:style>
  <w:style w:type="paragraph" w:customStyle="1" w:styleId="SingleTxtG">
    <w:name w:val="_ Single Txt_G"/>
    <w:basedOn w:val="Standard"/>
    <w:link w:val="SingleTxtGCar"/>
    <w:qFormat/>
    <w:rsid w:val="00B35C56"/>
    <w:pPr>
      <w:suppressAutoHyphens/>
      <w:spacing w:after="120" w:line="240" w:lineRule="atLeast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0E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B0A14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B0A14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B0A14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B0A14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B0A14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B0A14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B0A14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B0A14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B0A14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B0A14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B0A14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B0A14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B0A14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B0A14"/>
    <w:pPr>
      <w:spacing w:after="100" w:line="280" w:lineRule="atLeast"/>
      <w:ind w:left="1760"/>
    </w:pPr>
    <w:rPr>
      <w:rFonts w:asciiTheme="minorHAnsi" w:eastAsiaTheme="minorHAnsi" w:hAnsiTheme="minorHAnsi" w:cstheme="minorBidi"/>
      <w:lang w:val="de-DE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6B0A14"/>
    <w:pPr>
      <w:spacing w:after="100" w:line="280" w:lineRule="atLeast"/>
      <w:ind w:left="1540"/>
    </w:pPr>
    <w:rPr>
      <w:rFonts w:asciiTheme="minorHAnsi" w:eastAsiaTheme="minorHAnsi" w:hAnsiTheme="minorHAnsi" w:cstheme="minorBidi"/>
      <w:lang w:val="de-DE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6B0A14"/>
    <w:pPr>
      <w:spacing w:after="100" w:line="280" w:lineRule="atLeast"/>
      <w:ind w:left="1320"/>
    </w:pPr>
    <w:rPr>
      <w:rFonts w:asciiTheme="minorHAnsi" w:eastAsiaTheme="minorHAnsi" w:hAnsiTheme="minorHAnsi" w:cstheme="minorBidi"/>
      <w:lang w:val="de-DE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6B0A14"/>
    <w:pPr>
      <w:spacing w:after="100" w:line="280" w:lineRule="atLeast"/>
      <w:ind w:left="1100"/>
    </w:pPr>
    <w:rPr>
      <w:rFonts w:asciiTheme="minorHAnsi" w:eastAsiaTheme="minorHAnsi" w:hAnsiTheme="minorHAnsi" w:cstheme="minorBidi"/>
      <w:lang w:val="de-DE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6B0A14"/>
    <w:pPr>
      <w:spacing w:after="100" w:line="280" w:lineRule="atLeast"/>
      <w:ind w:left="880"/>
    </w:pPr>
    <w:rPr>
      <w:rFonts w:asciiTheme="minorHAnsi" w:eastAsiaTheme="minorHAnsi" w:hAnsiTheme="minorHAnsi" w:cstheme="minorBidi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B0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0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B0A1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B0A14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B0A14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B0A1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0A1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B0A14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0A1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B0A1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B0A1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B0A1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B0A14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B0A14"/>
    <w:rPr>
      <w:b/>
      <w:bCs/>
    </w:rPr>
  </w:style>
  <w:style w:type="numbering" w:customStyle="1" w:styleId="LLVAufzhlung">
    <w:name w:val="LLV_Aufzählung"/>
    <w:basedOn w:val="KeineListe"/>
    <w:uiPriority w:val="99"/>
    <w:rsid w:val="006B0A14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B0A14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B0A14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B0A14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B0A14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B0A14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B0A14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B0A14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B0A14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B0A14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B0A14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B0A14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B0A14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B0A14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B0A14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B0A14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B0A14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B0A14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B0A14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B0A14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B0A14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B0A14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B0A14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B0A14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B0A14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B0A14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B0A14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B0A14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B0A14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B0A14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B0A14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B0A14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B0A14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B0A14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B0A14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B0A14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B0A14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B0A14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B0A14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B0A14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B0A14"/>
    <w:pPr>
      <w:spacing w:before="140" w:after="280" w:line="220" w:lineRule="atLeast"/>
      <w:ind w:left="1247" w:hanging="1247"/>
    </w:pPr>
    <w:rPr>
      <w:rFonts w:asciiTheme="minorHAnsi" w:eastAsiaTheme="minorHAnsi" w:hAnsiTheme="minorHAnsi" w:cstheme="minorBidi"/>
      <w:bCs/>
      <w:sz w:val="18"/>
      <w:szCs w:val="18"/>
      <w:lang w:val="de-DE" w:eastAsia="en-US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B0A14"/>
    <w:pPr>
      <w:spacing w:after="140" w:line="280" w:lineRule="atLeast"/>
      <w:ind w:left="1559" w:right="425" w:hanging="1559"/>
    </w:pPr>
    <w:rPr>
      <w:rFonts w:asciiTheme="minorHAnsi" w:eastAsiaTheme="minorHAnsi" w:hAnsiTheme="minorHAnsi" w:cstheme="minorBidi"/>
      <w:lang w:val="de-DE" w:eastAsia="en-US"/>
    </w:rPr>
  </w:style>
  <w:style w:type="paragraph" w:styleId="Funotentext">
    <w:name w:val="footnote text"/>
    <w:aliases w:val="LLV_Fußnotentext"/>
    <w:basedOn w:val="Standard"/>
    <w:link w:val="FunotentextZchn"/>
    <w:uiPriority w:val="99"/>
    <w:rsid w:val="006B0A14"/>
    <w:pPr>
      <w:spacing w:line="220" w:lineRule="atLeast"/>
      <w:ind w:left="454" w:hanging="454"/>
    </w:pPr>
    <w:rPr>
      <w:rFonts w:asciiTheme="minorHAnsi" w:eastAsiaTheme="minorHAnsi" w:hAnsiTheme="minorHAnsi" w:cstheme="minorBidi"/>
      <w:sz w:val="18"/>
      <w:szCs w:val="20"/>
      <w:lang w:val="de-DE" w:eastAsia="en-US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B0A14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B0A14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B0A14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B0A14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F7669F"/>
    <w:pPr>
      <w:jc w:val="both"/>
    </w:pPr>
    <w:rPr>
      <w:rFonts w:asciiTheme="minorHAnsi" w:hAnsiTheme="minorHAnsi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7669F"/>
    <w:rPr>
      <w:rFonts w:eastAsia="Times New Roman" w:cs="Times New Roman"/>
      <w:sz w:val="24"/>
      <w:szCs w:val="24"/>
      <w:lang w:val="en-GB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5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519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519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519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ingleTxtGCar">
    <w:name w:val="_ Single Txt_G Car"/>
    <w:link w:val="SingleTxtG"/>
    <w:locked/>
    <w:rsid w:val="00B35C56"/>
    <w:rPr>
      <w:lang w:val="x-none"/>
    </w:rPr>
  </w:style>
  <w:style w:type="paragraph" w:customStyle="1" w:styleId="SingleTxtG">
    <w:name w:val="_ Single Txt_G"/>
    <w:basedOn w:val="Standard"/>
    <w:link w:val="SingleTxtGCar"/>
    <w:qFormat/>
    <w:rsid w:val="00B35C56"/>
    <w:pPr>
      <w:suppressAutoHyphens/>
      <w:spacing w:after="120" w:line="240" w:lineRule="atLeast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EB3855869446468455CC68D17DDF8F" ma:contentTypeVersion="2" ma:contentTypeDescription="Country Statements" ma:contentTypeScope="" ma:versionID="0a7b207fb3dae578db3b39a04fc750a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Props1.xml><?xml version="1.0" encoding="utf-8"?>
<ds:datastoreItem xmlns:ds="http://schemas.openxmlformats.org/officeDocument/2006/customXml" ds:itemID="{DCBCC5AC-1DD8-4816-BBC9-C2CC95FA7010}"/>
</file>

<file path=customXml/itemProps2.xml><?xml version="1.0" encoding="utf-8"?>
<ds:datastoreItem xmlns:ds="http://schemas.openxmlformats.org/officeDocument/2006/customXml" ds:itemID="{F62CC9EE-5804-4AE7-A6F3-E1FAD48E35CF}"/>
</file>

<file path=customXml/itemProps3.xml><?xml version="1.0" encoding="utf-8"?>
<ds:datastoreItem xmlns:ds="http://schemas.openxmlformats.org/officeDocument/2006/customXml" ds:itemID="{7678D36C-700F-4495-A046-7C137A2D2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</dc:title>
  <dc:creator>Beck Lisa</dc:creator>
  <cp:lastModifiedBy>Lingg Christine</cp:lastModifiedBy>
  <cp:revision>9</cp:revision>
  <cp:lastPrinted>2014-10-29T09:53:00Z</cp:lastPrinted>
  <dcterms:created xsi:type="dcterms:W3CDTF">2014-10-28T10:53:00Z</dcterms:created>
  <dcterms:modified xsi:type="dcterms:W3CDTF">2014-10-29T10:01:00Z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0x010100CA92D31222379248846EF4F1EBFB5EDE000EEB3855869446468455CC68D17DDF8F</vt:lpwstr>
  </property>
</Properties>
</file>