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AD" w:rsidRPr="00E12818" w:rsidRDefault="005911AD">
      <w:pPr>
        <w:rPr>
          <w:sz w:val="28"/>
          <w:szCs w:val="28"/>
          <w:lang w:val="en-US"/>
        </w:rPr>
      </w:pPr>
      <w:r w:rsidRPr="00E12818">
        <w:rPr>
          <w:sz w:val="28"/>
          <w:szCs w:val="28"/>
          <w:lang w:val="en-US"/>
        </w:rPr>
        <w:t>Mister President,</w:t>
      </w:r>
    </w:p>
    <w:p w:rsidR="005911AD" w:rsidRPr="00E12818" w:rsidRDefault="005911AD">
      <w:pPr>
        <w:rPr>
          <w:sz w:val="24"/>
          <w:szCs w:val="24"/>
          <w:lang w:val="en-US"/>
        </w:rPr>
      </w:pPr>
    </w:p>
    <w:p w:rsidR="005911AD" w:rsidRDefault="005911AD" w:rsidP="00FC32F0">
      <w:pPr>
        <w:jc w:val="both"/>
        <w:rPr>
          <w:sz w:val="28"/>
          <w:szCs w:val="28"/>
          <w:lang w:val="en-US"/>
        </w:rPr>
      </w:pPr>
      <w:r w:rsidRPr="005911AD">
        <w:rPr>
          <w:sz w:val="28"/>
          <w:szCs w:val="28"/>
          <w:lang w:val="en-US"/>
        </w:rPr>
        <w:t xml:space="preserve">Germany welcomes the delegation of Bhutan </w:t>
      </w:r>
      <w:r>
        <w:rPr>
          <w:sz w:val="28"/>
          <w:szCs w:val="28"/>
          <w:lang w:val="en-US"/>
        </w:rPr>
        <w:t>an</w:t>
      </w:r>
      <w:r w:rsidR="00FC32F0">
        <w:rPr>
          <w:sz w:val="28"/>
          <w:szCs w:val="28"/>
          <w:lang w:val="en-US"/>
        </w:rPr>
        <w:t xml:space="preserve">d acknowledges recent positive developments in the country that have led to a peaceful and democratic change of government last year. </w:t>
      </w:r>
      <w:r w:rsidR="00536905">
        <w:rPr>
          <w:sz w:val="28"/>
          <w:szCs w:val="28"/>
          <w:lang w:val="en-US"/>
        </w:rPr>
        <w:t>Germany commends steps taken to heed the recommendations of last cycle, notably the passing of the Domestic Violence Prevention Bill last year.</w:t>
      </w:r>
    </w:p>
    <w:p w:rsidR="00B5350C" w:rsidRDefault="00B5350C" w:rsidP="00FC32F0">
      <w:pPr>
        <w:jc w:val="both"/>
        <w:rPr>
          <w:sz w:val="28"/>
          <w:szCs w:val="28"/>
          <w:lang w:val="en-US"/>
        </w:rPr>
      </w:pPr>
    </w:p>
    <w:p w:rsidR="00B5350C" w:rsidRDefault="00B5350C" w:rsidP="00FC32F0">
      <w:pPr>
        <w:jc w:val="both"/>
        <w:rPr>
          <w:sz w:val="28"/>
          <w:szCs w:val="28"/>
          <w:lang w:val="en-US"/>
        </w:rPr>
      </w:pPr>
      <w:r>
        <w:rPr>
          <w:sz w:val="28"/>
          <w:szCs w:val="28"/>
          <w:lang w:val="en-US"/>
        </w:rPr>
        <w:t>Germany wishes to make the following recommendations:</w:t>
      </w:r>
    </w:p>
    <w:p w:rsidR="00FC32F0" w:rsidRPr="005911AD" w:rsidRDefault="00FC32F0" w:rsidP="00FC32F0">
      <w:pPr>
        <w:jc w:val="both"/>
        <w:rPr>
          <w:sz w:val="28"/>
          <w:szCs w:val="28"/>
          <w:lang w:val="en-US"/>
        </w:rPr>
      </w:pPr>
    </w:p>
    <w:p w:rsidR="005911AD" w:rsidRPr="00B5350C" w:rsidRDefault="00B5350C" w:rsidP="00226BC8">
      <w:pPr>
        <w:pStyle w:val="Listenabsatz"/>
        <w:numPr>
          <w:ilvl w:val="0"/>
          <w:numId w:val="2"/>
        </w:numPr>
        <w:jc w:val="both"/>
        <w:rPr>
          <w:sz w:val="28"/>
          <w:szCs w:val="28"/>
          <w:lang w:val="en-US"/>
        </w:rPr>
      </w:pPr>
      <w:r w:rsidRPr="00B5350C">
        <w:rPr>
          <w:sz w:val="28"/>
          <w:szCs w:val="28"/>
          <w:lang w:val="en-US"/>
        </w:rPr>
        <w:t xml:space="preserve">Germany </w:t>
      </w:r>
      <w:r>
        <w:rPr>
          <w:sz w:val="28"/>
          <w:szCs w:val="28"/>
          <w:lang w:val="en-US"/>
        </w:rPr>
        <w:t xml:space="preserve">recommends that Bhutan ratifies all core international human rights treaties, most </w:t>
      </w:r>
      <w:r w:rsidR="00226BC8">
        <w:rPr>
          <w:sz w:val="28"/>
          <w:szCs w:val="28"/>
          <w:lang w:val="en-US"/>
        </w:rPr>
        <w:t xml:space="preserve">notably the International Covenant on Civil and Political Rights, the International Covenant on Economic, Social and Cultural Rights and the Convention against Torture and Other Cruel, Inhuman or Degrading Treatment or Punishment. </w:t>
      </w:r>
    </w:p>
    <w:p w:rsidR="005911AD" w:rsidRPr="005911AD" w:rsidRDefault="005911AD">
      <w:pPr>
        <w:rPr>
          <w:sz w:val="24"/>
          <w:szCs w:val="24"/>
          <w:lang w:val="en-US"/>
        </w:rPr>
      </w:pPr>
    </w:p>
    <w:p w:rsidR="005911AD" w:rsidRPr="00317518" w:rsidRDefault="00317518" w:rsidP="00317518">
      <w:pPr>
        <w:pStyle w:val="Listenabsatz"/>
        <w:numPr>
          <w:ilvl w:val="0"/>
          <w:numId w:val="2"/>
        </w:numPr>
        <w:jc w:val="both"/>
        <w:rPr>
          <w:sz w:val="28"/>
          <w:szCs w:val="28"/>
          <w:lang w:val="en-US"/>
        </w:rPr>
      </w:pPr>
      <w:r>
        <w:rPr>
          <w:sz w:val="28"/>
          <w:szCs w:val="28"/>
          <w:lang w:val="en-US"/>
        </w:rPr>
        <w:t>Germany recommends that Bhutan continues to give priority attention to the protection of women and children from domestic violence, including by implementing and closely monitoring the imp</w:t>
      </w:r>
      <w:r w:rsidR="00A21921">
        <w:rPr>
          <w:sz w:val="28"/>
          <w:szCs w:val="28"/>
          <w:lang w:val="en-US"/>
        </w:rPr>
        <w:t>act of the</w:t>
      </w:r>
      <w:r>
        <w:rPr>
          <w:sz w:val="28"/>
          <w:szCs w:val="28"/>
          <w:lang w:val="en-US"/>
        </w:rPr>
        <w:t xml:space="preserve"> Domestic Violence Prevention Bill. </w:t>
      </w:r>
    </w:p>
    <w:p w:rsidR="005911AD" w:rsidRPr="005911AD" w:rsidRDefault="005911AD">
      <w:pPr>
        <w:rPr>
          <w:sz w:val="24"/>
          <w:szCs w:val="24"/>
          <w:lang w:val="en-US"/>
        </w:rPr>
      </w:pPr>
    </w:p>
    <w:p w:rsidR="005911AD" w:rsidRPr="00987CDC" w:rsidRDefault="00987CDC" w:rsidP="00AC496C">
      <w:pPr>
        <w:pStyle w:val="Listenabsatz"/>
        <w:numPr>
          <w:ilvl w:val="0"/>
          <w:numId w:val="2"/>
        </w:numPr>
        <w:jc w:val="both"/>
        <w:rPr>
          <w:sz w:val="28"/>
          <w:szCs w:val="28"/>
          <w:lang w:val="en-US"/>
        </w:rPr>
      </w:pPr>
      <w:r>
        <w:rPr>
          <w:sz w:val="28"/>
          <w:szCs w:val="28"/>
          <w:lang w:val="en-US"/>
        </w:rPr>
        <w:t xml:space="preserve">Germany recommends that Bhutan </w:t>
      </w:r>
      <w:r w:rsidR="002652D9">
        <w:rPr>
          <w:sz w:val="28"/>
          <w:szCs w:val="28"/>
          <w:lang w:val="en-US"/>
        </w:rPr>
        <w:t xml:space="preserve">contributes to an acceptable solution for the </w:t>
      </w:r>
      <w:r w:rsidR="00C755E3">
        <w:rPr>
          <w:sz w:val="28"/>
          <w:szCs w:val="28"/>
          <w:lang w:val="en-US"/>
        </w:rPr>
        <w:t xml:space="preserve">people living in refugee </w:t>
      </w:r>
      <w:r w:rsidR="00AC496C">
        <w:rPr>
          <w:sz w:val="28"/>
          <w:szCs w:val="28"/>
          <w:lang w:val="en-US"/>
        </w:rPr>
        <w:t>camps and to give particular attention to the elderly and</w:t>
      </w:r>
      <w:r w:rsidR="00823020">
        <w:rPr>
          <w:sz w:val="28"/>
          <w:szCs w:val="28"/>
          <w:lang w:val="en-US"/>
        </w:rPr>
        <w:t xml:space="preserve"> to</w:t>
      </w:r>
      <w:r w:rsidR="00AC496C">
        <w:rPr>
          <w:sz w:val="28"/>
          <w:szCs w:val="28"/>
          <w:lang w:val="en-US"/>
        </w:rPr>
        <w:t xml:space="preserve"> those that were separated from their families. </w:t>
      </w:r>
    </w:p>
    <w:p w:rsidR="005911AD" w:rsidRPr="005911AD" w:rsidRDefault="005911AD">
      <w:pPr>
        <w:rPr>
          <w:sz w:val="24"/>
          <w:szCs w:val="24"/>
          <w:lang w:val="en-US"/>
        </w:rPr>
      </w:pPr>
    </w:p>
    <w:p w:rsidR="005911AD" w:rsidRDefault="00B8157A">
      <w:pPr>
        <w:rPr>
          <w:sz w:val="28"/>
          <w:szCs w:val="28"/>
          <w:lang w:val="en-US"/>
        </w:rPr>
      </w:pPr>
      <w:r w:rsidRPr="00B8157A">
        <w:rPr>
          <w:sz w:val="28"/>
          <w:szCs w:val="28"/>
          <w:lang w:val="en-US"/>
        </w:rPr>
        <w:t xml:space="preserve">Thank you. </w:t>
      </w:r>
    </w:p>
    <w:p w:rsidR="005911AD" w:rsidRPr="007437BA" w:rsidRDefault="007437BA">
      <w:pPr>
        <w:rPr>
          <w:sz w:val="28"/>
          <w:szCs w:val="28"/>
          <w:lang w:val="en-US"/>
        </w:rPr>
      </w:pPr>
      <w:r>
        <w:rPr>
          <w:sz w:val="28"/>
          <w:szCs w:val="28"/>
          <w:lang w:val="en-US"/>
        </w:rPr>
        <w:br w:type="page"/>
      </w:r>
    </w:p>
    <w:p w:rsidR="00D71FB8" w:rsidRPr="002652D9" w:rsidRDefault="008B200F">
      <w:pPr>
        <w:rPr>
          <w:b/>
          <w:sz w:val="24"/>
          <w:szCs w:val="24"/>
          <w:lang w:val="en-US"/>
        </w:rPr>
      </w:pPr>
      <w:r w:rsidRPr="002652D9">
        <w:rPr>
          <w:b/>
          <w:sz w:val="24"/>
          <w:szCs w:val="24"/>
          <w:lang w:val="en-US"/>
        </w:rPr>
        <w:t>Questions submitted in advance</w:t>
      </w:r>
    </w:p>
    <w:p w:rsidR="008B200F" w:rsidRPr="002652D9" w:rsidRDefault="008B200F">
      <w:pPr>
        <w:rPr>
          <w:sz w:val="24"/>
          <w:szCs w:val="24"/>
          <w:lang w:val="en-US"/>
        </w:rPr>
      </w:pPr>
    </w:p>
    <w:p w:rsidR="008B200F" w:rsidRDefault="005911AD" w:rsidP="0020644F">
      <w:pPr>
        <w:pStyle w:val="Listenabsatz"/>
        <w:numPr>
          <w:ilvl w:val="0"/>
          <w:numId w:val="1"/>
        </w:numPr>
        <w:jc w:val="both"/>
        <w:rPr>
          <w:sz w:val="24"/>
          <w:szCs w:val="24"/>
          <w:lang w:val="en-US"/>
        </w:rPr>
      </w:pPr>
      <w:r>
        <w:rPr>
          <w:sz w:val="24"/>
          <w:szCs w:val="24"/>
          <w:lang w:val="en-US"/>
        </w:rPr>
        <w:t>Given a number of</w:t>
      </w:r>
      <w:r w:rsidR="0004639F">
        <w:rPr>
          <w:sz w:val="24"/>
          <w:szCs w:val="24"/>
          <w:lang w:val="en-US"/>
        </w:rPr>
        <w:t xml:space="preserve"> restrictions</w:t>
      </w:r>
      <w:r w:rsidR="0004639F" w:rsidRPr="0004639F">
        <w:rPr>
          <w:sz w:val="24"/>
          <w:szCs w:val="24"/>
          <w:lang w:val="en-US"/>
        </w:rPr>
        <w:t xml:space="preserve"> to active and passive</w:t>
      </w:r>
      <w:r w:rsidR="0004639F">
        <w:rPr>
          <w:sz w:val="24"/>
          <w:szCs w:val="24"/>
          <w:lang w:val="en-US"/>
        </w:rPr>
        <w:t xml:space="preserve"> franchise that infringe on the full </w:t>
      </w:r>
      <w:r w:rsidR="0068524E">
        <w:rPr>
          <w:sz w:val="24"/>
          <w:szCs w:val="24"/>
          <w:lang w:val="en-US"/>
        </w:rPr>
        <w:t xml:space="preserve">and equal </w:t>
      </w:r>
      <w:r w:rsidR="0004639F">
        <w:rPr>
          <w:sz w:val="24"/>
          <w:szCs w:val="24"/>
          <w:lang w:val="en-US"/>
        </w:rPr>
        <w:t xml:space="preserve">enjoyment of civil rights, </w:t>
      </w:r>
      <w:r w:rsidR="00536905">
        <w:rPr>
          <w:sz w:val="24"/>
          <w:szCs w:val="24"/>
          <w:lang w:val="en-US"/>
        </w:rPr>
        <w:t xml:space="preserve">in particular the right to take part in the government of the country, </w:t>
      </w:r>
      <w:r w:rsidR="0004639F">
        <w:rPr>
          <w:sz w:val="24"/>
          <w:szCs w:val="24"/>
          <w:lang w:val="en-US"/>
        </w:rPr>
        <w:t xml:space="preserve">does Bhutan intend to ease some of these restrictions in order to increase the number of citizens entitled to vote and </w:t>
      </w:r>
      <w:r w:rsidR="00BE0AF8">
        <w:rPr>
          <w:sz w:val="24"/>
          <w:szCs w:val="24"/>
          <w:lang w:val="en-US"/>
        </w:rPr>
        <w:t xml:space="preserve">to run for public office? </w:t>
      </w:r>
    </w:p>
    <w:p w:rsidR="0020644F" w:rsidRDefault="0020644F" w:rsidP="0020644F">
      <w:pPr>
        <w:rPr>
          <w:sz w:val="24"/>
          <w:szCs w:val="24"/>
          <w:lang w:val="en-US"/>
        </w:rPr>
      </w:pPr>
    </w:p>
    <w:p w:rsidR="007437BA" w:rsidRPr="007437BA" w:rsidRDefault="00123362" w:rsidP="007437BA">
      <w:pPr>
        <w:pStyle w:val="Listenabsatz"/>
        <w:numPr>
          <w:ilvl w:val="0"/>
          <w:numId w:val="1"/>
        </w:numPr>
        <w:jc w:val="both"/>
        <w:rPr>
          <w:sz w:val="24"/>
          <w:szCs w:val="24"/>
          <w:lang w:val="en-US"/>
        </w:rPr>
      </w:pPr>
      <w:r>
        <w:rPr>
          <w:sz w:val="24"/>
          <w:szCs w:val="24"/>
          <w:lang w:val="en-US"/>
        </w:rPr>
        <w:t xml:space="preserve">In 2009, Bhutan accepted the recommendation to promote and ensure freedom of religion for all individuals of all faiths. Which steps have been taken to meet this commitment and is Bhutan planning to revise </w:t>
      </w:r>
      <w:r w:rsidR="00A21654">
        <w:rPr>
          <w:sz w:val="24"/>
          <w:szCs w:val="24"/>
          <w:lang w:val="en-US"/>
        </w:rPr>
        <w:t xml:space="preserve">relevant provisions of the Religious Organizations Act that </w:t>
      </w:r>
      <w:r w:rsidR="009731C2">
        <w:rPr>
          <w:sz w:val="24"/>
          <w:szCs w:val="24"/>
          <w:lang w:val="en-US"/>
        </w:rPr>
        <w:t xml:space="preserve">currently </w:t>
      </w:r>
      <w:r w:rsidR="00A21654">
        <w:rPr>
          <w:sz w:val="24"/>
          <w:szCs w:val="24"/>
          <w:lang w:val="en-US"/>
        </w:rPr>
        <w:t>limi</w:t>
      </w:r>
      <w:r w:rsidR="009731C2">
        <w:rPr>
          <w:sz w:val="24"/>
          <w:szCs w:val="24"/>
          <w:lang w:val="en-US"/>
        </w:rPr>
        <w:t xml:space="preserve">t the </w:t>
      </w:r>
      <w:r w:rsidR="00A21654">
        <w:rPr>
          <w:sz w:val="24"/>
          <w:szCs w:val="24"/>
          <w:lang w:val="en-US"/>
        </w:rPr>
        <w:t xml:space="preserve">free exercise of religion? </w:t>
      </w:r>
    </w:p>
    <w:p w:rsidR="007437BA" w:rsidRPr="007437BA" w:rsidRDefault="007437BA" w:rsidP="007437BA">
      <w:pPr>
        <w:jc w:val="both"/>
        <w:rPr>
          <w:sz w:val="24"/>
          <w:szCs w:val="24"/>
          <w:lang w:val="en-US"/>
        </w:rPr>
      </w:pPr>
    </w:p>
    <w:p w:rsidR="00536905" w:rsidRDefault="009731C2" w:rsidP="00987CDC">
      <w:pPr>
        <w:pStyle w:val="Listenabsatz"/>
        <w:numPr>
          <w:ilvl w:val="0"/>
          <w:numId w:val="1"/>
        </w:numPr>
        <w:jc w:val="both"/>
        <w:rPr>
          <w:sz w:val="24"/>
          <w:szCs w:val="24"/>
          <w:lang w:val="en-US"/>
        </w:rPr>
      </w:pPr>
      <w:r>
        <w:rPr>
          <w:sz w:val="24"/>
          <w:szCs w:val="24"/>
          <w:lang w:val="en-US"/>
        </w:rPr>
        <w:t>With regard</w:t>
      </w:r>
      <w:r w:rsidR="006C742A">
        <w:rPr>
          <w:sz w:val="24"/>
          <w:szCs w:val="24"/>
          <w:lang w:val="en-US"/>
        </w:rPr>
        <w:t xml:space="preserve"> </w:t>
      </w:r>
      <w:r>
        <w:rPr>
          <w:sz w:val="24"/>
          <w:szCs w:val="24"/>
          <w:lang w:val="en-US"/>
        </w:rPr>
        <w:t xml:space="preserve">to </w:t>
      </w:r>
      <w:r w:rsidR="006203DF">
        <w:rPr>
          <w:sz w:val="24"/>
          <w:szCs w:val="24"/>
          <w:lang w:val="en-US"/>
        </w:rPr>
        <w:t>national laws</w:t>
      </w:r>
      <w:r>
        <w:rPr>
          <w:sz w:val="24"/>
          <w:szCs w:val="24"/>
          <w:lang w:val="en-US"/>
        </w:rPr>
        <w:t xml:space="preserve"> </w:t>
      </w:r>
      <w:r w:rsidR="006203DF">
        <w:rPr>
          <w:sz w:val="24"/>
          <w:szCs w:val="24"/>
          <w:lang w:val="en-US"/>
        </w:rPr>
        <w:t xml:space="preserve">that curtail the right to freedom of assembly and association, which measures is Bhutan considering to ensure accordance </w:t>
      </w:r>
      <w:r w:rsidR="00D64D7F">
        <w:rPr>
          <w:sz w:val="24"/>
          <w:szCs w:val="24"/>
          <w:lang w:val="en-US"/>
        </w:rPr>
        <w:t xml:space="preserve">of national law </w:t>
      </w:r>
      <w:r w:rsidR="006203DF">
        <w:rPr>
          <w:sz w:val="24"/>
          <w:szCs w:val="24"/>
          <w:lang w:val="en-US"/>
        </w:rPr>
        <w:t xml:space="preserve">with constitutional provisions and international commitments? </w:t>
      </w:r>
    </w:p>
    <w:p w:rsidR="00987CDC" w:rsidRPr="00987CDC" w:rsidRDefault="00987CDC" w:rsidP="00987CDC">
      <w:pPr>
        <w:jc w:val="both"/>
        <w:rPr>
          <w:sz w:val="24"/>
          <w:szCs w:val="24"/>
          <w:lang w:val="en-US"/>
        </w:rPr>
      </w:pPr>
    </w:p>
    <w:p w:rsidR="00536905" w:rsidRPr="0020644F" w:rsidRDefault="00536905" w:rsidP="006C742A">
      <w:pPr>
        <w:pStyle w:val="Listenabsatz"/>
        <w:numPr>
          <w:ilvl w:val="0"/>
          <w:numId w:val="1"/>
        </w:numPr>
        <w:jc w:val="both"/>
        <w:rPr>
          <w:sz w:val="24"/>
          <w:szCs w:val="24"/>
          <w:lang w:val="en-US"/>
        </w:rPr>
      </w:pPr>
      <w:r>
        <w:rPr>
          <w:sz w:val="24"/>
          <w:szCs w:val="24"/>
          <w:lang w:val="en-US"/>
        </w:rPr>
        <w:t>How did Bhutan involve civil society in the preparation of its UPR process?</w:t>
      </w:r>
      <w:bookmarkStart w:id="0" w:name="_GoBack"/>
      <w:bookmarkEnd w:id="0"/>
    </w:p>
    <w:sectPr w:rsidR="00536905" w:rsidRPr="002064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DE0"/>
    <w:multiLevelType w:val="hybridMultilevel"/>
    <w:tmpl w:val="5964E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81424C"/>
    <w:multiLevelType w:val="hybridMultilevel"/>
    <w:tmpl w:val="7C2E5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F"/>
    <w:rsid w:val="0004639F"/>
    <w:rsid w:val="00123362"/>
    <w:rsid w:val="001F246F"/>
    <w:rsid w:val="0020644F"/>
    <w:rsid w:val="00226BC8"/>
    <w:rsid w:val="002626EF"/>
    <w:rsid w:val="002652D9"/>
    <w:rsid w:val="00317518"/>
    <w:rsid w:val="00475182"/>
    <w:rsid w:val="00536905"/>
    <w:rsid w:val="005911AD"/>
    <w:rsid w:val="006203DF"/>
    <w:rsid w:val="0068524E"/>
    <w:rsid w:val="006C742A"/>
    <w:rsid w:val="007437BA"/>
    <w:rsid w:val="00823020"/>
    <w:rsid w:val="008B200F"/>
    <w:rsid w:val="008B4847"/>
    <w:rsid w:val="009731C2"/>
    <w:rsid w:val="00987CDC"/>
    <w:rsid w:val="00A21654"/>
    <w:rsid w:val="00A21921"/>
    <w:rsid w:val="00AC496C"/>
    <w:rsid w:val="00B5350C"/>
    <w:rsid w:val="00B54B7B"/>
    <w:rsid w:val="00B8157A"/>
    <w:rsid w:val="00BE0AF8"/>
    <w:rsid w:val="00C755E3"/>
    <w:rsid w:val="00C77C78"/>
    <w:rsid w:val="00CF3E34"/>
    <w:rsid w:val="00D3587E"/>
    <w:rsid w:val="00D64D7F"/>
    <w:rsid w:val="00D71FB8"/>
    <w:rsid w:val="00E12818"/>
    <w:rsid w:val="00E35644"/>
    <w:rsid w:val="00FC3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00F"/>
    <w:pPr>
      <w:ind w:left="720"/>
      <w:contextualSpacing/>
    </w:pPr>
  </w:style>
  <w:style w:type="paragraph" w:styleId="Sprechblasentext">
    <w:name w:val="Balloon Text"/>
    <w:basedOn w:val="Standard"/>
    <w:link w:val="SprechblasentextZchn"/>
    <w:uiPriority w:val="99"/>
    <w:semiHidden/>
    <w:unhideWhenUsed/>
    <w:rsid w:val="00536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905"/>
    <w:rPr>
      <w:rFonts w:ascii="Tahoma" w:hAnsi="Tahoma" w:cs="Tahoma"/>
      <w:sz w:val="16"/>
      <w:szCs w:val="16"/>
    </w:rPr>
  </w:style>
  <w:style w:type="character" w:styleId="Kommentarzeichen">
    <w:name w:val="annotation reference"/>
    <w:basedOn w:val="Absatz-Standardschriftart"/>
    <w:uiPriority w:val="99"/>
    <w:semiHidden/>
    <w:unhideWhenUsed/>
    <w:rsid w:val="002652D9"/>
    <w:rPr>
      <w:sz w:val="16"/>
      <w:szCs w:val="16"/>
    </w:rPr>
  </w:style>
  <w:style w:type="paragraph" w:styleId="Kommentartext">
    <w:name w:val="annotation text"/>
    <w:basedOn w:val="Standard"/>
    <w:link w:val="KommentartextZchn"/>
    <w:uiPriority w:val="99"/>
    <w:semiHidden/>
    <w:unhideWhenUsed/>
    <w:rsid w:val="002652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2D9"/>
    <w:rPr>
      <w:sz w:val="20"/>
      <w:szCs w:val="20"/>
    </w:rPr>
  </w:style>
  <w:style w:type="paragraph" w:styleId="Kommentarthema">
    <w:name w:val="annotation subject"/>
    <w:basedOn w:val="Kommentartext"/>
    <w:next w:val="Kommentartext"/>
    <w:link w:val="KommentarthemaZchn"/>
    <w:uiPriority w:val="99"/>
    <w:semiHidden/>
    <w:unhideWhenUsed/>
    <w:rsid w:val="002652D9"/>
    <w:rPr>
      <w:b/>
      <w:bCs/>
    </w:rPr>
  </w:style>
  <w:style w:type="character" w:customStyle="1" w:styleId="KommentarthemaZchn">
    <w:name w:val="Kommentarthema Zchn"/>
    <w:basedOn w:val="KommentartextZchn"/>
    <w:link w:val="Kommentarthema"/>
    <w:uiPriority w:val="99"/>
    <w:semiHidden/>
    <w:rsid w:val="002652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00F"/>
    <w:pPr>
      <w:ind w:left="720"/>
      <w:contextualSpacing/>
    </w:pPr>
  </w:style>
  <w:style w:type="paragraph" w:styleId="Sprechblasentext">
    <w:name w:val="Balloon Text"/>
    <w:basedOn w:val="Standard"/>
    <w:link w:val="SprechblasentextZchn"/>
    <w:uiPriority w:val="99"/>
    <w:semiHidden/>
    <w:unhideWhenUsed/>
    <w:rsid w:val="00536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905"/>
    <w:rPr>
      <w:rFonts w:ascii="Tahoma" w:hAnsi="Tahoma" w:cs="Tahoma"/>
      <w:sz w:val="16"/>
      <w:szCs w:val="16"/>
    </w:rPr>
  </w:style>
  <w:style w:type="character" w:styleId="Kommentarzeichen">
    <w:name w:val="annotation reference"/>
    <w:basedOn w:val="Absatz-Standardschriftart"/>
    <w:uiPriority w:val="99"/>
    <w:semiHidden/>
    <w:unhideWhenUsed/>
    <w:rsid w:val="002652D9"/>
    <w:rPr>
      <w:sz w:val="16"/>
      <w:szCs w:val="16"/>
    </w:rPr>
  </w:style>
  <w:style w:type="paragraph" w:styleId="Kommentartext">
    <w:name w:val="annotation text"/>
    <w:basedOn w:val="Standard"/>
    <w:link w:val="KommentartextZchn"/>
    <w:uiPriority w:val="99"/>
    <w:semiHidden/>
    <w:unhideWhenUsed/>
    <w:rsid w:val="002652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2D9"/>
    <w:rPr>
      <w:sz w:val="20"/>
      <w:szCs w:val="20"/>
    </w:rPr>
  </w:style>
  <w:style w:type="paragraph" w:styleId="Kommentarthema">
    <w:name w:val="annotation subject"/>
    <w:basedOn w:val="Kommentartext"/>
    <w:next w:val="Kommentartext"/>
    <w:link w:val="KommentarthemaZchn"/>
    <w:uiPriority w:val="99"/>
    <w:semiHidden/>
    <w:unhideWhenUsed/>
    <w:rsid w:val="002652D9"/>
    <w:rPr>
      <w:b/>
      <w:bCs/>
    </w:rPr>
  </w:style>
  <w:style w:type="character" w:customStyle="1" w:styleId="KommentarthemaZchn">
    <w:name w:val="Kommentarthema Zchn"/>
    <w:basedOn w:val="KommentartextZchn"/>
    <w:link w:val="Kommentarthema"/>
    <w:uiPriority w:val="99"/>
    <w:semiHidden/>
    <w:rsid w:val="00265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BF58E5B9070804691F5CF91AA6B8213" ma:contentTypeVersion="2" ma:contentTypeDescription="Country Statements" ma:contentTypeScope="" ma:versionID="060fb0fb2922a3d8b686e984d1f4e39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F0A63-8B2F-4C00-BF82-9784BEC2BC62}"/>
</file>

<file path=customXml/itemProps2.xml><?xml version="1.0" encoding="utf-8"?>
<ds:datastoreItem xmlns:ds="http://schemas.openxmlformats.org/officeDocument/2006/customXml" ds:itemID="{33CA8BA3-076A-4BBA-A6C3-A584087C97F9}"/>
</file>

<file path=customXml/itemProps3.xml><?xml version="1.0" encoding="utf-8"?>
<ds:datastoreItem xmlns:ds="http://schemas.openxmlformats.org/officeDocument/2006/customXml" ds:itemID="{89F8DCDF-76B2-4F59-85EF-B882D387ED28}"/>
</file>

<file path=docProps/app.xml><?xml version="1.0" encoding="utf-8"?>
<Properties xmlns="http://schemas.openxmlformats.org/officeDocument/2006/extended-properties" xmlns:vt="http://schemas.openxmlformats.org/officeDocument/2006/docPropsVTypes">
  <Template>5613EC4C.dotm</Template>
  <TotalTime>0</TotalTime>
  <Pages>2</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Rehfeld, Anke (AA privat)</dc:creator>
  <cp:lastModifiedBy>Schoepf, Simon (AA privat)</cp:lastModifiedBy>
  <cp:revision>3</cp:revision>
  <dcterms:created xsi:type="dcterms:W3CDTF">2014-04-15T08:27:00Z</dcterms:created>
  <dcterms:modified xsi:type="dcterms:W3CDTF">2014-04-15T08:29:00Z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0x010100CA92D31222379248846EF4F1EBFB5EDE004BF58E5B9070804691F5CF91AA6B8213</vt:lpwstr>
  </property>
</Properties>
</file>