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A" w:rsidRDefault="00D326DA" w:rsidP="00D326DA">
      <w:pPr>
        <w:bidi/>
        <w:jc w:val="center"/>
        <w:rPr>
          <w:rFonts w:cs="Sultan bold"/>
          <w:sz w:val="44"/>
          <w:szCs w:val="44"/>
          <w:rtl/>
          <w:lang w:bidi="ar-QA"/>
        </w:rPr>
      </w:pPr>
      <w:bookmarkStart w:id="0" w:name="_GoBack"/>
      <w:bookmarkEnd w:id="0"/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0BE54257" wp14:editId="752EBC1A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2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6DA" w:rsidRDefault="00D326DA" w:rsidP="00D326DA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326DA" w:rsidRPr="00915DE6" w:rsidRDefault="00D326DA" w:rsidP="00D326DA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D326DA" w:rsidRPr="00E17BB5" w:rsidRDefault="00D326DA" w:rsidP="00D326DA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E17BB5">
        <w:rPr>
          <w:rFonts w:cs="Sultan bold" w:hint="cs"/>
          <w:sz w:val="44"/>
          <w:szCs w:val="44"/>
          <w:rtl/>
          <w:lang w:bidi="ar-QA"/>
        </w:rPr>
        <w:t xml:space="preserve">مجلس حقوق الانسان </w:t>
      </w:r>
    </w:p>
    <w:p w:rsidR="00D326DA" w:rsidRDefault="00D326DA" w:rsidP="00771BFE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الدورة التاسعة عشرة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771BFE">
        <w:rPr>
          <w:rFonts w:cs="Sultan bold" w:hint="cs"/>
          <w:sz w:val="44"/>
          <w:szCs w:val="44"/>
          <w:rtl/>
          <w:lang w:bidi="ar-QA"/>
        </w:rPr>
        <w:t>ل</w:t>
      </w:r>
      <w:r>
        <w:rPr>
          <w:rFonts w:cs="Sultan bold" w:hint="cs"/>
          <w:sz w:val="44"/>
          <w:szCs w:val="44"/>
          <w:rtl/>
          <w:lang w:bidi="ar-QA"/>
        </w:rPr>
        <w:t xml:space="preserve">لفريق العامل المعني </w:t>
      </w:r>
      <w:proofErr w:type="spellStart"/>
      <w:r>
        <w:rPr>
          <w:rFonts w:cs="Sultan bold" w:hint="cs"/>
          <w:sz w:val="44"/>
          <w:szCs w:val="44"/>
          <w:rtl/>
          <w:lang w:bidi="ar-QA"/>
        </w:rPr>
        <w:t>بالإستعراض</w:t>
      </w:r>
      <w:proofErr w:type="spellEnd"/>
      <w:r>
        <w:rPr>
          <w:rFonts w:cs="Sultan bold" w:hint="cs"/>
          <w:sz w:val="44"/>
          <w:szCs w:val="44"/>
          <w:rtl/>
          <w:lang w:bidi="ar-QA"/>
        </w:rPr>
        <w:t xml:space="preserve"> الدوري الشامل</w:t>
      </w:r>
    </w:p>
    <w:p w:rsidR="00D326DA" w:rsidRDefault="00D326DA" w:rsidP="00D326DA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>"</w:t>
      </w:r>
      <w:proofErr w:type="spellStart"/>
      <w:r>
        <w:rPr>
          <w:rFonts w:cs="Sultan bold" w:hint="cs"/>
          <w:sz w:val="44"/>
          <w:szCs w:val="44"/>
          <w:rtl/>
          <w:lang w:bidi="ar-QA"/>
        </w:rPr>
        <w:t>إستعراض</w:t>
      </w:r>
      <w:proofErr w:type="spellEnd"/>
      <w:r>
        <w:rPr>
          <w:rFonts w:cs="Sultan bold" w:hint="cs"/>
          <w:sz w:val="44"/>
          <w:szCs w:val="44"/>
          <w:rtl/>
          <w:lang w:bidi="ar-QA"/>
        </w:rPr>
        <w:t xml:space="preserve"> ألبانيا"</w:t>
      </w:r>
    </w:p>
    <w:p w:rsidR="00D326DA" w:rsidRPr="00D326DA" w:rsidRDefault="00D326DA" w:rsidP="00D326DA">
      <w:pPr>
        <w:bidi/>
        <w:jc w:val="center"/>
        <w:rPr>
          <w:rFonts w:cs="Sultan bold"/>
          <w:sz w:val="44"/>
          <w:szCs w:val="44"/>
          <w:lang w:val="en-US" w:bidi="ar-QA"/>
        </w:rPr>
      </w:pPr>
    </w:p>
    <w:p w:rsidR="00D326DA" w:rsidRDefault="00D326DA" w:rsidP="00D326DA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كلمة وفد دولة قطر 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D326DA" w:rsidRDefault="00D326DA" w:rsidP="00D326DA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="00C31773">
        <w:rPr>
          <w:rFonts w:cs="Sultan bold" w:hint="cs"/>
          <w:sz w:val="40"/>
          <w:szCs w:val="40"/>
          <w:rtl/>
          <w:lang w:bidi="ar-QA"/>
        </w:rPr>
        <w:t>ُ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473F0A" w:rsidRPr="00265876" w:rsidRDefault="00473F0A" w:rsidP="00473F0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326DA" w:rsidRDefault="00D326DA" w:rsidP="00D326DA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السيد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/ </w:t>
      </w:r>
      <w:r>
        <w:rPr>
          <w:rFonts w:cs="Sultan bold" w:hint="cs"/>
          <w:sz w:val="56"/>
          <w:szCs w:val="56"/>
          <w:rtl/>
          <w:lang w:bidi="ar-QA"/>
        </w:rPr>
        <w:t>جاسم المعاودة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 </w:t>
      </w:r>
    </w:p>
    <w:p w:rsidR="00D326DA" w:rsidRPr="00D326DA" w:rsidRDefault="00D326DA" w:rsidP="00D326DA">
      <w:pPr>
        <w:bidi/>
        <w:jc w:val="center"/>
        <w:rPr>
          <w:rFonts w:cs="Sultan bold"/>
          <w:sz w:val="56"/>
          <w:szCs w:val="56"/>
          <w:lang w:val="en-US" w:bidi="ar-QA"/>
        </w:rPr>
      </w:pPr>
      <w:r>
        <w:rPr>
          <w:rFonts w:cs="Sultan bold"/>
          <w:sz w:val="56"/>
          <w:szCs w:val="56"/>
          <w:lang w:val="en-US" w:bidi="ar-QA"/>
        </w:rPr>
        <w:t xml:space="preserve">Mr. </w:t>
      </w:r>
      <w:proofErr w:type="spellStart"/>
      <w:r>
        <w:rPr>
          <w:rFonts w:cs="Sultan bold"/>
          <w:sz w:val="56"/>
          <w:szCs w:val="56"/>
          <w:lang w:val="en-US" w:bidi="ar-QA"/>
        </w:rPr>
        <w:t>Jassim</w:t>
      </w:r>
      <w:proofErr w:type="spellEnd"/>
      <w:r>
        <w:rPr>
          <w:rFonts w:cs="Sultan bold"/>
          <w:sz w:val="56"/>
          <w:szCs w:val="56"/>
          <w:lang w:val="en-US" w:bidi="ar-QA"/>
        </w:rPr>
        <w:t xml:space="preserve"> AL-MAAWDA</w:t>
      </w:r>
    </w:p>
    <w:p w:rsidR="00D326DA" w:rsidRDefault="00D326DA" w:rsidP="00D326DA">
      <w:pPr>
        <w:bidi/>
        <w:jc w:val="center"/>
        <w:rPr>
          <w:rFonts w:cs="Sultan bold"/>
          <w:sz w:val="36"/>
          <w:szCs w:val="36"/>
          <w:lang w:bidi="ar-QA"/>
        </w:rPr>
      </w:pPr>
      <w:r>
        <w:rPr>
          <w:rFonts w:cs="Sultan bold" w:hint="cs"/>
          <w:sz w:val="36"/>
          <w:szCs w:val="36"/>
          <w:rtl/>
          <w:lang w:bidi="ar-QA"/>
        </w:rPr>
        <w:t>سكرتير ثالث</w:t>
      </w:r>
    </w:p>
    <w:p w:rsidR="00D326DA" w:rsidRDefault="00D326DA" w:rsidP="00D326DA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/>
          <w:sz w:val="36"/>
          <w:szCs w:val="36"/>
          <w:lang w:bidi="ar-QA"/>
        </w:rPr>
        <w:t>Third Secretary</w:t>
      </w:r>
    </w:p>
    <w:p w:rsidR="00D326DA" w:rsidRDefault="00D326DA" w:rsidP="00D326DA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326DA" w:rsidRPr="00473F0A" w:rsidRDefault="00D326DA" w:rsidP="00473F0A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>
        <w:rPr>
          <w:rFonts w:cs="Sultan bold" w:hint="cs"/>
          <w:sz w:val="44"/>
          <w:szCs w:val="44"/>
          <w:rtl/>
          <w:lang w:val="fr-CH" w:bidi="ar-QA"/>
        </w:rPr>
        <w:t>28</w:t>
      </w:r>
      <w:r>
        <w:rPr>
          <w:rFonts w:cs="Sultan bold" w:hint="cs"/>
          <w:sz w:val="44"/>
          <w:szCs w:val="44"/>
          <w:rtl/>
          <w:lang w:bidi="ar-QA"/>
        </w:rPr>
        <w:t xml:space="preserve"> أبريل 2014م </w:t>
      </w:r>
    </w:p>
    <w:p w:rsidR="00464E1F" w:rsidRPr="00C31773" w:rsidRDefault="00D326DA" w:rsidP="00464E1F">
      <w:pPr>
        <w:bidi/>
        <w:spacing w:before="600" w:after="100" w:afterAutospacing="1" w:line="240" w:lineRule="auto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>السيد الرئيس،</w:t>
      </w:r>
      <w:r w:rsidR="00C31773"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</w:p>
    <w:p w:rsidR="00D326DA" w:rsidRPr="00D326DA" w:rsidRDefault="00D326DA" w:rsidP="00C31773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 w:rsidR="00987047" w:rsidRPr="00771BF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السيدة</w:t>
      </w:r>
      <w:r w:rsidR="00987047" w:rsidRPr="00771BF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/</w:t>
      </w:r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proofErr w:type="spellStart"/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فيلوريتا</w:t>
      </w:r>
      <w:proofErr w:type="spellEnd"/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proofErr w:type="spellStart"/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كودرا</w:t>
      </w:r>
      <w:proofErr w:type="spellEnd"/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،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</w:t>
      </w:r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المندوبة الدائمة ل</w:t>
      </w:r>
      <w:r w:rsidRPr="00D326DA">
        <w:rPr>
          <w:rFonts w:ascii="Times New Roman" w:eastAsia="Times New Roman" w:hAnsi="Times New Roman" w:cs="Sultan normal" w:hint="cs"/>
          <w:color w:val="000000"/>
          <w:sz w:val="36"/>
          <w:szCs w:val="36"/>
          <w:rtl/>
          <w:lang w:val="fr-FR" w:eastAsia="fr-FR"/>
        </w:rPr>
        <w:t xml:space="preserve">جمهورية </w:t>
      </w:r>
      <w:r w:rsidRPr="00771BFE">
        <w:rPr>
          <w:rFonts w:ascii="Times New Roman" w:eastAsia="Times New Roman" w:hAnsi="Times New Roman" w:cs="Sultan normal" w:hint="cs"/>
          <w:color w:val="000000"/>
          <w:sz w:val="36"/>
          <w:szCs w:val="36"/>
          <w:rtl/>
          <w:lang w:val="fr-FR" w:eastAsia="fr-FR"/>
        </w:rPr>
        <w:t>ألبانيا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والوفد المرافق له</w:t>
      </w:r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، و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يشكره</w:t>
      </w:r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على المعلومات القيمة التي </w:t>
      </w:r>
      <w:r w:rsidR="00473F0A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>قام</w:t>
      </w:r>
      <w:r w:rsidR="00C31773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>ت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473F0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تقديمها </w:t>
      </w:r>
      <w:r w:rsidR="00473F0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في مجال حقوق الإنسان، و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نثمن 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الجهود 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المبذولة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في تنفيذ التوصيات الصادرة عن الجولة الأولى من </w:t>
      </w:r>
      <w:proofErr w:type="spellStart"/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الإستعراض</w:t>
      </w:r>
      <w:proofErr w:type="spellEnd"/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، مما كان له الأثر الإيجابي في تحقيق </w:t>
      </w:r>
      <w:r w:rsidR="00473F0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</w:t>
      </w:r>
      <w:r w:rsidR="00473F0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مزيد من ال</w:t>
      </w:r>
      <w:r w:rsidR="00473F0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تقدم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على صعيد حماية وتعزيز حقوق الإنسان.</w:t>
      </w:r>
    </w:p>
    <w:p w:rsidR="00D326DA" w:rsidRPr="00D326DA" w:rsidRDefault="00D326DA" w:rsidP="00771BFE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</w:p>
    <w:p w:rsidR="009B5565" w:rsidRPr="00771BFE" w:rsidRDefault="00D326DA" w:rsidP="00464E1F">
      <w:p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السيد الرئيس،،،</w:t>
      </w:r>
    </w:p>
    <w:p w:rsidR="00D326DA" w:rsidRPr="00771BFE" w:rsidRDefault="00987047" w:rsidP="00473F0A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cs="Sultan normal"/>
          <w:sz w:val="36"/>
          <w:szCs w:val="36"/>
          <w:rtl/>
          <w:lang w:bidi="ar-QA"/>
        </w:rPr>
      </w:pPr>
      <w:r w:rsidRPr="00771BFE">
        <w:rPr>
          <w:rFonts w:cs="Sultan normal" w:hint="cs"/>
          <w:sz w:val="36"/>
          <w:szCs w:val="36"/>
          <w:rtl/>
          <w:lang w:bidi="ar-QA"/>
        </w:rPr>
        <w:t xml:space="preserve">نثمن </w:t>
      </w:r>
      <w:proofErr w:type="spellStart"/>
      <w:r w:rsidR="00230E6D" w:rsidRPr="00771BFE">
        <w:rPr>
          <w:rFonts w:cs="Sultan normal" w:hint="cs"/>
          <w:sz w:val="36"/>
          <w:szCs w:val="36"/>
          <w:rtl/>
          <w:lang w:bidi="ar-QA"/>
        </w:rPr>
        <w:t>إعتماد</w:t>
      </w:r>
      <w:proofErr w:type="spellEnd"/>
      <w:r w:rsidR="00230E6D" w:rsidRPr="00771BFE">
        <w:rPr>
          <w:rFonts w:cs="Sultan normal" w:hint="cs"/>
          <w:sz w:val="36"/>
          <w:szCs w:val="36"/>
          <w:rtl/>
          <w:lang w:bidi="ar-QA"/>
        </w:rPr>
        <w:t xml:space="preserve"> ألبانيا لخطة العمل بشأن الأطفال (2012 ــ 2015)، وخطة العمل الوطنية بشأن مكافحة الإتجار بالبشر في العام 2011، </w:t>
      </w:r>
      <w:r w:rsidRPr="00771BFE">
        <w:rPr>
          <w:rFonts w:cs="Sultan normal" w:hint="cs"/>
          <w:sz w:val="36"/>
          <w:szCs w:val="36"/>
          <w:rtl/>
          <w:lang w:bidi="ar-QA"/>
        </w:rPr>
        <w:t>و</w:t>
      </w:r>
      <w:r w:rsidR="00230E6D" w:rsidRPr="00771BFE">
        <w:rPr>
          <w:rFonts w:cs="Sultan normal" w:hint="cs"/>
          <w:sz w:val="36"/>
          <w:szCs w:val="36"/>
          <w:rtl/>
          <w:lang w:bidi="ar-QA"/>
        </w:rPr>
        <w:t xml:space="preserve">تصديقها </w:t>
      </w:r>
      <w:r w:rsidR="009B5565" w:rsidRPr="00771BFE">
        <w:rPr>
          <w:rFonts w:cs="Sultan normal" w:hint="cs"/>
          <w:sz w:val="36"/>
          <w:szCs w:val="36"/>
          <w:rtl/>
          <w:lang w:bidi="ar-QA"/>
        </w:rPr>
        <w:t>على</w:t>
      </w:r>
      <w:r w:rsidR="00230E6D" w:rsidRPr="00771BFE">
        <w:rPr>
          <w:rFonts w:cs="Sultan normal" w:hint="cs"/>
          <w:sz w:val="36"/>
          <w:szCs w:val="36"/>
          <w:rtl/>
          <w:lang w:bidi="ar-QA"/>
        </w:rPr>
        <w:t xml:space="preserve"> </w:t>
      </w:r>
      <w:proofErr w:type="spellStart"/>
      <w:r w:rsidR="00230E6D" w:rsidRPr="00771BFE">
        <w:rPr>
          <w:rFonts w:cs="Sultan normal" w:hint="cs"/>
          <w:sz w:val="36"/>
          <w:szCs w:val="36"/>
          <w:rtl/>
          <w:lang w:bidi="ar-QA"/>
        </w:rPr>
        <w:t>إتفاقية</w:t>
      </w:r>
      <w:proofErr w:type="spellEnd"/>
      <w:r w:rsidR="00230E6D" w:rsidRPr="00771BFE">
        <w:rPr>
          <w:rFonts w:cs="Sultan normal" w:hint="cs"/>
          <w:sz w:val="36"/>
          <w:szCs w:val="36"/>
          <w:rtl/>
          <w:lang w:bidi="ar-QA"/>
        </w:rPr>
        <w:t xml:space="preserve"> الأمم المتحدة لحقوق الأش</w:t>
      </w:r>
      <w:r w:rsidR="009B5565" w:rsidRPr="00771BFE">
        <w:rPr>
          <w:rFonts w:cs="Sultan normal" w:hint="cs"/>
          <w:sz w:val="36"/>
          <w:szCs w:val="36"/>
          <w:rtl/>
          <w:lang w:bidi="ar-QA"/>
        </w:rPr>
        <w:t xml:space="preserve">خاص ذوي الإعاقة في العام 2012، </w:t>
      </w:r>
      <w:r w:rsidRPr="00771BFE">
        <w:rPr>
          <w:rFonts w:cs="Sultan normal" w:hint="cs"/>
          <w:sz w:val="36"/>
          <w:szCs w:val="36"/>
          <w:rtl/>
          <w:lang w:bidi="ar-QA"/>
        </w:rPr>
        <w:t>والذي عكس التزام ألبانيا</w:t>
      </w:r>
      <w:r w:rsidR="009B5565" w:rsidRPr="00771BFE">
        <w:rPr>
          <w:rFonts w:cs="Sultan normal" w:hint="cs"/>
          <w:sz w:val="36"/>
          <w:szCs w:val="36"/>
          <w:rtl/>
          <w:lang w:bidi="ar-QA"/>
        </w:rPr>
        <w:t xml:space="preserve"> بتعزيز وحماية حقوق الإنسان.</w:t>
      </w:r>
      <w:r w:rsidR="00230E6D" w:rsidRPr="00771BFE">
        <w:rPr>
          <w:rFonts w:cs="Sultan normal" w:hint="cs"/>
          <w:sz w:val="36"/>
          <w:szCs w:val="36"/>
          <w:rtl/>
          <w:lang w:bidi="ar-QA"/>
        </w:rPr>
        <w:t xml:space="preserve">  </w:t>
      </w:r>
    </w:p>
    <w:p w:rsidR="00D326DA" w:rsidRPr="00464E1F" w:rsidRDefault="00987047" w:rsidP="00C31773">
      <w:pPr>
        <w:bidi/>
        <w:spacing w:before="360" w:after="0"/>
        <w:ind w:firstLine="360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464E1F">
        <w:rPr>
          <w:rFonts w:cs="Sultan normal" w:hint="cs"/>
          <w:b/>
          <w:bCs/>
          <w:sz w:val="36"/>
          <w:szCs w:val="36"/>
          <w:rtl/>
          <w:lang w:val="fr" w:bidi="ar-QA"/>
        </w:rPr>
        <w:t xml:space="preserve">هذا، </w:t>
      </w:r>
      <w:r w:rsidRPr="00464E1F">
        <w:rPr>
          <w:rFonts w:cs="Sultan normal" w:hint="cs"/>
          <w:b/>
          <w:bCs/>
          <w:sz w:val="36"/>
          <w:szCs w:val="36"/>
          <w:rtl/>
          <w:lang w:bidi="ar-QA"/>
        </w:rPr>
        <w:t>و</w:t>
      </w:r>
      <w:r w:rsidR="00D326DA" w:rsidRPr="00464E1F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9B5565" w:rsidRPr="00464E1F">
        <w:rPr>
          <w:rFonts w:cs="Sultan normal" w:hint="cs"/>
          <w:b/>
          <w:bCs/>
          <w:sz w:val="36"/>
          <w:szCs w:val="36"/>
          <w:rtl/>
          <w:lang w:bidi="ar-QA"/>
        </w:rPr>
        <w:t>يتقدم وفد بلادي بالتوصيتين التاليتين:</w:t>
      </w:r>
    </w:p>
    <w:p w:rsidR="009B5565" w:rsidRDefault="00473F0A" w:rsidP="00C31773">
      <w:pPr>
        <w:pStyle w:val="ListParagraph"/>
        <w:numPr>
          <w:ilvl w:val="0"/>
          <w:numId w:val="1"/>
        </w:numPr>
        <w:bidi/>
        <w:spacing w:before="360" w:after="0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تعزيز الجهود الرامية إلى حماية حقوق الأطفال المحتاجين، والأطفال ضحايا </w:t>
      </w:r>
      <w:proofErr w:type="spellStart"/>
      <w:r>
        <w:rPr>
          <w:rFonts w:cs="Sultan normal" w:hint="cs"/>
          <w:sz w:val="36"/>
          <w:szCs w:val="36"/>
          <w:rtl/>
          <w:lang w:bidi="ar-QA"/>
        </w:rPr>
        <w:t>الإستغلال</w:t>
      </w:r>
      <w:proofErr w:type="spellEnd"/>
      <w:r>
        <w:rPr>
          <w:rFonts w:cs="Sultan normal" w:hint="cs"/>
          <w:sz w:val="36"/>
          <w:szCs w:val="36"/>
          <w:rtl/>
          <w:lang w:bidi="ar-QA"/>
        </w:rPr>
        <w:t xml:space="preserve"> في العمل، وأطفال الشوارع المعرضين </w:t>
      </w:r>
      <w:proofErr w:type="spellStart"/>
      <w:r>
        <w:rPr>
          <w:rFonts w:cs="Sultan normal" w:hint="cs"/>
          <w:sz w:val="36"/>
          <w:szCs w:val="36"/>
          <w:rtl/>
          <w:lang w:bidi="ar-QA"/>
        </w:rPr>
        <w:t>للإستغلال</w:t>
      </w:r>
      <w:proofErr w:type="spellEnd"/>
      <w:r>
        <w:rPr>
          <w:rFonts w:cs="Sultan normal" w:hint="cs"/>
          <w:sz w:val="36"/>
          <w:szCs w:val="36"/>
          <w:rtl/>
          <w:lang w:bidi="ar-QA"/>
        </w:rPr>
        <w:t xml:space="preserve"> والعنف</w:t>
      </w:r>
      <w:r w:rsidR="009B5565" w:rsidRPr="00771BFE">
        <w:rPr>
          <w:rFonts w:cs="Sultan normal" w:hint="cs"/>
          <w:sz w:val="36"/>
          <w:szCs w:val="36"/>
          <w:rtl/>
          <w:lang w:bidi="ar-QA"/>
        </w:rPr>
        <w:t>.</w:t>
      </w:r>
    </w:p>
    <w:p w:rsidR="00987047" w:rsidRPr="00771BFE" w:rsidRDefault="006F0DE7" w:rsidP="00771BFE">
      <w:pPr>
        <w:pStyle w:val="ListParagraph"/>
        <w:numPr>
          <w:ilvl w:val="0"/>
          <w:numId w:val="1"/>
        </w:numPr>
        <w:bidi/>
        <w:spacing w:before="600" w:after="0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مواصلة الجهود في تعزيز</w:t>
      </w:r>
      <w:r w:rsidR="00473F0A">
        <w:rPr>
          <w:rFonts w:cs="Sultan normal" w:hint="cs"/>
          <w:sz w:val="36"/>
          <w:szCs w:val="36"/>
          <w:rtl/>
          <w:lang w:bidi="ar-QA"/>
        </w:rPr>
        <w:t xml:space="preserve"> أوضاع دور المرأة في المجتمع، </w:t>
      </w:r>
      <w:r>
        <w:rPr>
          <w:rFonts w:cs="Sultan normal" w:hint="cs"/>
          <w:sz w:val="36"/>
          <w:szCs w:val="36"/>
          <w:rtl/>
          <w:lang w:val="fr-CH" w:bidi="ar-QA"/>
        </w:rPr>
        <w:t xml:space="preserve">والعمل على خلق فرص عمل للمرأة الريفية في إطار </w:t>
      </w:r>
      <w:proofErr w:type="spellStart"/>
      <w:r>
        <w:rPr>
          <w:rFonts w:cs="Sultan normal" w:hint="cs"/>
          <w:sz w:val="36"/>
          <w:szCs w:val="36"/>
          <w:rtl/>
          <w:lang w:val="fr-CH" w:bidi="ar-QA"/>
        </w:rPr>
        <w:t>إستراتيجية</w:t>
      </w:r>
      <w:proofErr w:type="spellEnd"/>
      <w:r>
        <w:rPr>
          <w:rFonts w:cs="Sultan normal" w:hint="cs"/>
          <w:sz w:val="36"/>
          <w:szCs w:val="36"/>
          <w:rtl/>
          <w:lang w:val="fr-CH" w:bidi="ar-QA"/>
        </w:rPr>
        <w:t xml:space="preserve"> التنمية الريفية.</w:t>
      </w:r>
    </w:p>
    <w:p w:rsidR="00987047" w:rsidRPr="00771BFE" w:rsidRDefault="00987047" w:rsidP="00771BFE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464E1F" w:rsidRDefault="00987047" w:rsidP="00771BFE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وفي الختام يتمنى وفد بلادي الى </w:t>
      </w:r>
      <w:r w:rsidRPr="00771BFE">
        <w:rPr>
          <w:rFonts w:cs="Sultan normal" w:hint="cs"/>
          <w:color w:val="000000"/>
          <w:sz w:val="36"/>
          <w:szCs w:val="36"/>
          <w:rtl/>
        </w:rPr>
        <w:t>جمهورية ألبانيا</w:t>
      </w:r>
      <w:r w:rsidRPr="00771BFE">
        <w:rPr>
          <w:rFonts w:cs="Sultan normal"/>
          <w:color w:val="000000"/>
          <w:sz w:val="36"/>
          <w:szCs w:val="36"/>
          <w:rtl/>
        </w:rPr>
        <w:t xml:space="preserve"> المزيد من النماء والازدهار.</w:t>
      </w:r>
    </w:p>
    <w:p w:rsidR="00987047" w:rsidRPr="00C31773" w:rsidRDefault="00987047" w:rsidP="00C31773">
      <w:pPr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771BFE" w:rsidRPr="00771BFE" w:rsidRDefault="00771BFE" w:rsidP="00771BFE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987047" w:rsidRPr="00771BFE" w:rsidRDefault="00987047" w:rsidP="00464E1F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>السيد الرئيس،،،</w:t>
      </w:r>
    </w:p>
    <w:sectPr w:rsidR="00987047" w:rsidRPr="00771BFE" w:rsidSect="008F497A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2B9"/>
    <w:multiLevelType w:val="hybridMultilevel"/>
    <w:tmpl w:val="BCA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A"/>
    <w:rsid w:val="00230E6D"/>
    <w:rsid w:val="00464E1F"/>
    <w:rsid w:val="00473F0A"/>
    <w:rsid w:val="006F0DE7"/>
    <w:rsid w:val="00771BFE"/>
    <w:rsid w:val="008F497A"/>
    <w:rsid w:val="00943A08"/>
    <w:rsid w:val="00987047"/>
    <w:rsid w:val="009B5565"/>
    <w:rsid w:val="00AF3688"/>
    <w:rsid w:val="00C31773"/>
    <w:rsid w:val="00CE1F7F"/>
    <w:rsid w:val="00D326DA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B3216493AA2A4E97263FA4C5C33FA2" ma:contentTypeVersion="2" ma:contentTypeDescription="Country Statements" ma:contentTypeScope="" ma:versionID="77f83eeb5c269bfa2290604d3aeafd6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Props1.xml><?xml version="1.0" encoding="utf-8"?>
<ds:datastoreItem xmlns:ds="http://schemas.openxmlformats.org/officeDocument/2006/customXml" ds:itemID="{6407271E-07B6-45B2-8C66-B779F7FEB44A}"/>
</file>

<file path=customXml/itemProps2.xml><?xml version="1.0" encoding="utf-8"?>
<ds:datastoreItem xmlns:ds="http://schemas.openxmlformats.org/officeDocument/2006/customXml" ds:itemID="{B2B34EE0-4121-4470-8950-299D9B19187A}"/>
</file>

<file path=customXml/itemProps3.xml><?xml version="1.0" encoding="utf-8"?>
<ds:datastoreItem xmlns:ds="http://schemas.openxmlformats.org/officeDocument/2006/customXml" ds:itemID="{B629BBCC-05C0-47F5-BB13-893272290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creator>Elobaid</dc:creator>
  <cp:lastModifiedBy>Elobaid</cp:lastModifiedBy>
  <cp:revision>4</cp:revision>
  <cp:lastPrinted>2014-04-25T16:40:00Z</cp:lastPrinted>
  <dcterms:created xsi:type="dcterms:W3CDTF">2014-04-25T15:53:00Z</dcterms:created>
  <dcterms:modified xsi:type="dcterms:W3CDTF">2014-04-28T08:58:00Z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0x010100CA92D31222379248846EF4F1EBFB5EDE002EB3216493AA2A4E97263FA4C5C33FA2</vt:lpwstr>
  </property>
</Properties>
</file>