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rødtekst A"/>
        <w:rPr>
          <w:rFonts w:ascii="Verdana Bold" w:cs="Verdana Bold" w:hAnsi="Verdana Bold" w:eastAsia="Verdana Bold"/>
        </w:rPr>
      </w:pPr>
      <w:r>
        <w:rPr>
          <w:rFonts w:ascii="Verdana Bold"/>
          <w:rtl w:val="0"/>
          <w:lang w:val="en-US"/>
        </w:rPr>
        <w:t xml:space="preserve">UNIVERSAL PERIODIC REVIEW, April 2014 </w:t>
      </w:r>
    </w:p>
    <w:p>
      <w:pPr>
        <w:pStyle w:val="Brødtekst A"/>
        <w:rPr>
          <w:rFonts w:ascii="Verdana Bold" w:cs="Verdana Bold" w:hAnsi="Verdana Bold" w:eastAsia="Verdana Bold"/>
        </w:rPr>
      </w:pPr>
    </w:p>
    <w:p>
      <w:pPr>
        <w:pStyle w:val="Brødtekst A"/>
        <w:rPr>
          <w:rFonts w:ascii="Verdana Bold" w:cs="Verdana Bold" w:hAnsi="Verdana Bold" w:eastAsia="Verdana Bold"/>
        </w:rPr>
      </w:pPr>
      <w:r>
        <w:rPr>
          <w:rFonts w:ascii="Verdana Bold"/>
          <w:rtl w:val="0"/>
          <w:lang w:val="en-US"/>
        </w:rPr>
        <w:t>UPR 19th Session</w:t>
      </w:r>
    </w:p>
    <w:p>
      <w:pPr>
        <w:pStyle w:val="Brødtekst A"/>
        <w:rPr>
          <w:rtl w:val="0"/>
        </w:rPr>
      </w:pPr>
      <w:r>
        <w:rPr>
          <w:rFonts w:ascii="Verdana" w:cs="Arial Unicode MS" w:hAnsi="Arial Unicode MS" w:eastAsia="Arial Unicode MS"/>
          <w:rtl w:val="0"/>
          <w:lang w:val="en-US"/>
        </w:rPr>
        <w:t>Recommendations from Denmark to the Republic of Albania.</w:t>
      </w:r>
    </w:p>
    <w:p>
      <w:pPr>
        <w:pStyle w:val="Brødtekst A"/>
        <w:rPr>
          <w:rtl w:val="0"/>
        </w:rPr>
      </w:pPr>
    </w:p>
    <w:p>
      <w:pPr>
        <w:pStyle w:val="Brødtekst A"/>
        <w:rPr>
          <w:rtl w:val="0"/>
        </w:rPr>
      </w:pPr>
      <w:r>
        <w:rPr>
          <w:rFonts w:ascii="Verdana" w:cs="Arial Unicode MS" w:hAnsi="Arial Unicode MS" w:eastAsia="Arial Unicode MS"/>
          <w:rtl w:val="0"/>
          <w:lang w:val="en-US"/>
        </w:rPr>
        <w:t>Thank you,</w:t>
      </w:r>
      <w:r>
        <w:rPr>
          <w:rFonts w:ascii="Verdana" w:cs="Arial Unicode MS" w:hAnsi="Arial Unicode MS" w:eastAsia="Arial Unicode MS"/>
          <w:rtl w:val="0"/>
          <w:lang w:val="en-US"/>
        </w:rPr>
        <w:t xml:space="preserve"> President, </w:t>
      </w:r>
    </w:p>
    <w:p>
      <w:pPr>
        <w:pStyle w:val="Brødtekst A"/>
        <w:rPr>
          <w:rtl w:val="0"/>
        </w:rPr>
      </w:pPr>
      <w:r>
        <w:rPr>
          <w:rFonts w:ascii="Verdana" w:cs="Arial Unicode MS" w:hAnsi="Arial Unicode MS" w:eastAsia="Arial Unicode MS"/>
          <w:rtl w:val="0"/>
          <w:lang w:val="en-US"/>
        </w:rPr>
        <w:t xml:space="preserve">Denmark thanks the delegation of the Republic of Albania for their presentation today as well as for the comprehensive national report. We welcome the many positive steps taken by Albania to further improve the human rights situation in the country since its first UPR. </w:t>
      </w:r>
    </w:p>
    <w:p>
      <w:pPr>
        <w:pStyle w:val="Brødtekst A"/>
        <w:rPr>
          <w:rtl w:val="0"/>
        </w:rPr>
      </w:pPr>
      <w:r>
        <w:rPr>
          <w:rFonts w:ascii="Verdana" w:cs="Arial Unicode MS" w:hAnsi="Arial Unicode MS" w:eastAsia="Arial Unicode MS"/>
          <w:rtl w:val="0"/>
          <w:lang w:val="en-US"/>
        </w:rPr>
        <w:t xml:space="preserve">Denmark commends Albania's ratification in November 2012 of the Council of Europe Convention on Preventing and Combating Violence against Women and Domestic Violence as well as its amendments to the Criminal Code and the law </w:t>
      </w:r>
      <w:r>
        <w:rPr>
          <w:rFonts w:hAnsi="Arial Unicode MS" w:hint="default"/>
          <w:rtl w:val="0"/>
          <w:lang w:val="en-US"/>
        </w:rPr>
        <w:t>“</w:t>
      </w:r>
      <w:r>
        <w:rPr>
          <w:rFonts w:ascii="Verdana" w:cs="Arial Unicode MS" w:hAnsi="Arial Unicode MS" w:eastAsia="Arial Unicode MS"/>
          <w:rtl w:val="0"/>
          <w:lang w:val="en-US"/>
        </w:rPr>
        <w:t>on Legal Aid</w:t>
      </w:r>
      <w:r>
        <w:rPr>
          <w:rFonts w:hAnsi="Arial Unicode MS" w:hint="default"/>
          <w:rtl w:val="0"/>
          <w:lang w:val="en-US"/>
        </w:rPr>
        <w:t xml:space="preserve">” </w:t>
      </w:r>
      <w:r>
        <w:rPr>
          <w:rFonts w:ascii="Verdana" w:cs="Arial Unicode MS" w:hAnsi="Arial Unicode MS" w:eastAsia="Arial Unicode MS"/>
          <w:rtl w:val="0"/>
          <w:lang w:val="en-US"/>
        </w:rPr>
        <w:t>concerning domestic violence.</w:t>
      </w:r>
    </w:p>
    <w:p>
      <w:pPr>
        <w:pStyle w:val="Brødtekst A"/>
        <w:rPr>
          <w:rtl w:val="0"/>
        </w:rPr>
      </w:pPr>
      <w:r>
        <w:rPr>
          <w:rFonts w:ascii="Verdana" w:cs="Arial Unicode MS" w:hAnsi="Arial Unicode MS" w:eastAsia="Arial Unicode MS"/>
          <w:rtl w:val="0"/>
          <w:lang w:val="en-US"/>
        </w:rPr>
        <w:t xml:space="preserve">In order to ensure full implementation of these new legal obligations, </w:t>
      </w:r>
      <w:r>
        <w:rPr>
          <w:rFonts w:ascii="Verdana" w:cs="Arial Unicode MS" w:hAnsi="Arial Unicode MS" w:eastAsia="Arial Unicode MS"/>
          <w:u w:val="single"/>
          <w:rtl w:val="0"/>
          <w:lang w:val="en-US"/>
        </w:rPr>
        <w:t>Denmark recommends</w:t>
      </w:r>
      <w:r>
        <w:rPr>
          <w:rFonts w:ascii="Verdana" w:cs="Arial Unicode MS" w:hAnsi="Arial Unicode MS" w:eastAsia="Arial Unicode MS"/>
          <w:rtl w:val="0"/>
          <w:lang w:val="en-US"/>
        </w:rPr>
        <w:t xml:space="preserve"> the government of Albania to provide the necessary support, including adequate shelter, to all victims of domestic violence.  </w:t>
      </w:r>
    </w:p>
    <w:p>
      <w:pPr>
        <w:pStyle w:val="Brødtekst A"/>
        <w:rPr>
          <w:rtl w:val="0"/>
        </w:rPr>
      </w:pPr>
      <w:r>
        <w:rPr>
          <w:rFonts w:ascii="Verdana" w:cs="Arial Unicode MS" w:hAnsi="Arial Unicode MS" w:eastAsia="Arial Unicode MS"/>
          <w:rtl w:val="0"/>
          <w:lang w:val="en-US"/>
        </w:rPr>
        <w:t xml:space="preserve">Denmark notes with concern the continued allegations concerning torture and ill-treatment of persons held in detention facilities. Investigations have established that some allegations are justified although only few incidents have been classified as incidents of torture. Denmark encourages the Government of Albania to take further measures to enhance prevention of torture and ill-treatment such as more visits by the national preventive mechanism to places of detention without prior consent by the respective authorities. </w:t>
      </w:r>
    </w:p>
    <w:p>
      <w:pPr>
        <w:pStyle w:val="Brødtekst A"/>
        <w:rPr>
          <w:rtl w:val="0"/>
        </w:rPr>
      </w:pPr>
      <w:r>
        <w:rPr>
          <w:rFonts w:ascii="Verdana" w:cs="Arial Unicode MS" w:hAnsi="Arial Unicode MS" w:eastAsia="Arial Unicode MS"/>
          <w:rtl w:val="0"/>
          <w:lang w:val="en-US"/>
        </w:rPr>
        <w:t xml:space="preserve">In order to ensure adequate treatment of victims of torture in line with Albania's obligations under the Convention Against Torture and the recently adopted Human Right Council resolution 22/21 on rehabilitation services for torture victims, Denmark </w:t>
      </w:r>
      <w:r>
        <w:rPr>
          <w:rFonts w:ascii="Verdana" w:cs="Arial Unicode MS" w:hAnsi="Arial Unicode MS" w:eastAsia="Arial Unicode MS"/>
          <w:u w:val="single"/>
          <w:rtl w:val="0"/>
          <w:lang w:val="en-US"/>
        </w:rPr>
        <w:t>recommends</w:t>
      </w:r>
      <w:r>
        <w:rPr>
          <w:rFonts w:ascii="Verdana" w:cs="Arial Unicode MS" w:hAnsi="Arial Unicode MS" w:eastAsia="Arial Unicode MS"/>
          <w:rtl w:val="0"/>
          <w:lang w:val="en-US"/>
        </w:rPr>
        <w:t xml:space="preserve"> the government of Albania to integrate specialised and holistic rehabilitation service in the public health system.</w:t>
      </w:r>
    </w:p>
    <w:p>
      <w:pPr>
        <w:pStyle w:val="Brødtekst A"/>
      </w:pPr>
      <w:r>
        <w:rPr>
          <w:rFonts w:ascii="Verdana" w:cs="Arial Unicode MS" w:hAnsi="Arial Unicode MS" w:eastAsia="Arial Unicode MS"/>
          <w:rtl w:val="0"/>
          <w:lang w:val="en-US"/>
        </w:rPr>
        <w:t>Thank you</w:t>
      </w:r>
      <w:r>
        <w:rPr>
          <w:rFonts w:ascii="Verdana" w:cs="Arial Unicode MS" w:hAnsi="Arial Unicode MS" w:eastAsia="Arial Unicode MS"/>
          <w:rtl w:val="0"/>
          <w:lang w:val="en-US"/>
        </w:rPr>
        <w:t xml:space="preserve">, </w:t>
      </w:r>
      <w:r>
        <w:rPr>
          <w:rFonts w:ascii="Verdana" w:cs="Arial Unicode MS" w:hAnsi="Arial Unicode MS" w:eastAsia="Arial Unicode MS"/>
          <w:rtl w:val="0"/>
          <w:lang w:val="en-US"/>
        </w:rPr>
        <w:t>President</w:t>
      </w:r>
    </w:p>
    <w:sectPr>
      <w:headerReference w:type="default" r:id="rId4"/>
      <w:footerReference w:type="default" r:id="rId5"/>
      <w:pgSz w:w="11900" w:h="16840" w:orient="portrait"/>
      <w:pgMar w:top="1701" w:right="1134" w:bottom="1701"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Verdana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Sidehoved &amp; sidefod"/>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Sidehoved &amp; sidefod"/>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1304"/>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idehoved &amp; sidefod">
    <w:name w:val="Sidehoved &amp; sidefod"/>
    <w:next w:val="Sidehoved &amp; sidefod"/>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rødtekst A">
    <w:name w:val="Brødtekst A"/>
    <w:next w:val="Brødtekst A"/>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828039"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32</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2EB3216493AA2A4E97263FA4C5C33FA2" ma:contentTypeVersion="2" ma:contentTypeDescription="Country Statements" ma:contentTypeScope="" ma:versionID="77f83eeb5c269bfa2290604d3aeafd6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FB925-0182-4D7E-9113-2333ACF572D5}"/>
</file>

<file path=customXml/itemProps2.xml><?xml version="1.0" encoding="utf-8"?>
<ds:datastoreItem xmlns:ds="http://schemas.openxmlformats.org/officeDocument/2006/customXml" ds:itemID="{3A724D79-D907-406A-B35B-59AAC67076F5}"/>
</file>

<file path=customXml/itemProps3.xml><?xml version="1.0" encoding="utf-8"?>
<ds:datastoreItem xmlns:ds="http://schemas.openxmlformats.org/officeDocument/2006/customXml" ds:itemID="{B6E0E2AF-04AA-4EB3-A59C-AF7A9954FA2B}"/>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Denmark</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0x010100CA92D31222379248846EF4F1EBFB5EDE002EB3216493AA2A4E97263FA4C5C33FA2</vt:lpwstr>
  </property>
</Properties>
</file>