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D9" w:rsidRPr="00B860BE" w:rsidRDefault="007119D9" w:rsidP="007119D9">
      <w:pPr>
        <w:pStyle w:val="Header"/>
        <w:rPr>
          <w:sz w:val="24"/>
          <w:szCs w:val="24"/>
        </w:rPr>
      </w:pPr>
      <w:r w:rsidRPr="00B860BE">
        <w:rPr>
          <w:sz w:val="24"/>
          <w:szCs w:val="24"/>
        </w:rPr>
        <w:t>UPR 17, October 22, 2013</w:t>
      </w:r>
    </w:p>
    <w:p w:rsidR="007119D9" w:rsidRPr="00B860BE" w:rsidRDefault="007119D9" w:rsidP="007119D9">
      <w:pPr>
        <w:rPr>
          <w:rFonts w:ascii="Arial" w:hAnsi="Arial" w:cs="Arial"/>
        </w:rPr>
      </w:pPr>
      <w:r w:rsidRPr="00B860BE">
        <w:rPr>
          <w:rFonts w:ascii="Arial" w:hAnsi="Arial" w:cs="Arial"/>
        </w:rPr>
        <w:t xml:space="preserve">Recommendations by Canada </w:t>
      </w:r>
    </w:p>
    <w:p w:rsidR="007119D9" w:rsidRPr="00B860BE" w:rsidRDefault="007119D9" w:rsidP="007119D9">
      <w:pPr>
        <w:tabs>
          <w:tab w:val="left" w:pos="2685"/>
        </w:tabs>
        <w:rPr>
          <w:rFonts w:ascii="Arial" w:hAnsi="Arial" w:cs="Arial"/>
        </w:rPr>
      </w:pPr>
      <w:r>
        <w:rPr>
          <w:rFonts w:ascii="Arial" w:hAnsi="Arial" w:cs="Arial"/>
        </w:rPr>
        <w:tab/>
      </w:r>
    </w:p>
    <w:p w:rsidR="006323CD" w:rsidRPr="004176A4" w:rsidRDefault="007119D9" w:rsidP="004176A4">
      <w:pPr>
        <w:spacing w:line="480" w:lineRule="auto"/>
        <w:jc w:val="center"/>
        <w:rPr>
          <w:rFonts w:ascii="Arial" w:hAnsi="Arial" w:cs="Arial"/>
          <w:b/>
          <w:bCs/>
        </w:rPr>
      </w:pPr>
      <w:r w:rsidRPr="00B860BE">
        <w:rPr>
          <w:rFonts w:ascii="Arial" w:hAnsi="Arial" w:cs="Arial"/>
          <w:b/>
          <w:bCs/>
        </w:rPr>
        <w:t>Nigeria</w:t>
      </w:r>
    </w:p>
    <w:p w:rsidR="006323CD" w:rsidRPr="006323CD" w:rsidRDefault="006323CD" w:rsidP="007119D9">
      <w:pPr>
        <w:rPr>
          <w:rFonts w:ascii="Arial" w:hAnsi="Arial" w:cs="Arial"/>
        </w:rPr>
      </w:pPr>
    </w:p>
    <w:p w:rsidR="007119D9" w:rsidRPr="00B860BE" w:rsidRDefault="007119D9" w:rsidP="007119D9">
      <w:pPr>
        <w:rPr>
          <w:rFonts w:ascii="Arial" w:hAnsi="Arial" w:cs="Arial"/>
          <w:b/>
          <w:bCs/>
          <w:lang w:val="en-US"/>
        </w:rPr>
      </w:pPr>
      <w:r w:rsidRPr="00B860BE">
        <w:rPr>
          <w:rFonts w:ascii="Arial" w:hAnsi="Arial" w:cs="Arial"/>
          <w:b/>
          <w:bCs/>
        </w:rPr>
        <w:t>Question</w:t>
      </w:r>
    </w:p>
    <w:p w:rsidR="007119D9" w:rsidRPr="00B860BE" w:rsidRDefault="007119D9" w:rsidP="007119D9">
      <w:pPr>
        <w:autoSpaceDE w:val="0"/>
        <w:autoSpaceDN w:val="0"/>
        <w:rPr>
          <w:rFonts w:ascii="Arial" w:hAnsi="Arial" w:cs="Arial"/>
        </w:rPr>
      </w:pPr>
    </w:p>
    <w:p w:rsidR="007119D9" w:rsidRPr="00540FE1" w:rsidRDefault="00F7782D" w:rsidP="007119D9">
      <w:pPr>
        <w:ind w:left="709"/>
        <w:rPr>
          <w:rFonts w:ascii="Arial" w:hAnsi="Arial" w:cs="Arial"/>
          <w:lang w:val="en-GB" w:eastAsia="en-US"/>
        </w:rPr>
      </w:pPr>
      <w:r>
        <w:rPr>
          <w:rFonts w:ascii="Arial" w:hAnsi="Arial" w:cs="Arial"/>
          <w:lang w:val="en-GB" w:eastAsia="en-US"/>
        </w:rPr>
        <w:t xml:space="preserve">In 2009, Canada recommended that Nigeria take urgent steps to prevent religious violence. We would like to ask the Nigerian delegation what </w:t>
      </w:r>
      <w:r w:rsidR="007119D9">
        <w:rPr>
          <w:rFonts w:ascii="Arial" w:hAnsi="Arial" w:cs="Arial"/>
          <w:lang w:val="en-GB" w:eastAsia="en-US"/>
        </w:rPr>
        <w:t xml:space="preserve">specific actions </w:t>
      </w:r>
      <w:r>
        <w:rPr>
          <w:rFonts w:ascii="Arial" w:hAnsi="Arial" w:cs="Arial"/>
          <w:lang w:val="en-GB" w:eastAsia="en-US"/>
        </w:rPr>
        <w:t>the Federal Government of Nigeria will take to protect its people from being targe</w:t>
      </w:r>
      <w:r w:rsidR="00D036D7">
        <w:rPr>
          <w:rFonts w:ascii="Arial" w:hAnsi="Arial" w:cs="Arial"/>
          <w:lang w:val="en-GB" w:eastAsia="en-US"/>
        </w:rPr>
        <w:t xml:space="preserve">ted for their religious </w:t>
      </w:r>
      <w:proofErr w:type="gramStart"/>
      <w:r w:rsidR="00D036D7">
        <w:rPr>
          <w:rFonts w:ascii="Arial" w:hAnsi="Arial" w:cs="Arial"/>
          <w:lang w:val="en-GB" w:eastAsia="en-US"/>
        </w:rPr>
        <w:t>beliefs?</w:t>
      </w:r>
      <w:proofErr w:type="gramEnd"/>
    </w:p>
    <w:p w:rsidR="007119D9" w:rsidRDefault="007119D9" w:rsidP="007119D9">
      <w:pPr>
        <w:rPr>
          <w:rFonts w:ascii="Arial" w:hAnsi="Arial" w:cs="Arial"/>
          <w:lang w:val="en-GB"/>
        </w:rPr>
      </w:pPr>
      <w:r w:rsidRPr="00B860BE">
        <w:rPr>
          <w:rFonts w:ascii="Arial" w:hAnsi="Arial" w:cs="Arial"/>
          <w:lang w:val="en-GB"/>
        </w:rPr>
        <w:t> </w:t>
      </w:r>
    </w:p>
    <w:p w:rsidR="007119D9" w:rsidRPr="00B860BE" w:rsidRDefault="007119D9" w:rsidP="007119D9">
      <w:pPr>
        <w:rPr>
          <w:rFonts w:ascii="Arial" w:hAnsi="Arial" w:cs="Arial"/>
          <w:lang w:val="en-GB"/>
        </w:rPr>
      </w:pPr>
    </w:p>
    <w:p w:rsidR="007119D9" w:rsidRPr="00B860BE" w:rsidRDefault="007119D9" w:rsidP="007119D9">
      <w:pPr>
        <w:rPr>
          <w:rFonts w:ascii="Arial" w:hAnsi="Arial" w:cs="Arial"/>
          <w:b/>
          <w:bCs/>
          <w:lang w:val="en-US"/>
        </w:rPr>
      </w:pPr>
      <w:r w:rsidRPr="00B860BE">
        <w:rPr>
          <w:rFonts w:ascii="Arial" w:hAnsi="Arial" w:cs="Arial"/>
          <w:b/>
          <w:bCs/>
        </w:rPr>
        <w:t>Recommendations</w:t>
      </w:r>
    </w:p>
    <w:p w:rsidR="007119D9" w:rsidRPr="00B860BE" w:rsidRDefault="007119D9" w:rsidP="007119D9">
      <w:pPr>
        <w:rPr>
          <w:rFonts w:ascii="Arial" w:hAnsi="Arial" w:cs="Arial"/>
          <w:lang w:val="en-US"/>
        </w:rPr>
      </w:pPr>
    </w:p>
    <w:p w:rsidR="007119D9" w:rsidRPr="00B860BE" w:rsidRDefault="007119D9" w:rsidP="007119D9">
      <w:pPr>
        <w:rPr>
          <w:rFonts w:ascii="Arial" w:hAnsi="Arial" w:cs="Arial"/>
          <w:lang w:val="en-US"/>
        </w:rPr>
      </w:pPr>
      <w:r w:rsidRPr="00B860BE">
        <w:rPr>
          <w:rFonts w:ascii="Arial" w:hAnsi="Arial" w:cs="Arial"/>
          <w:lang w:val="en-US"/>
        </w:rPr>
        <w:t>Canada recommends that Nigeria:</w:t>
      </w:r>
    </w:p>
    <w:p w:rsidR="007119D9" w:rsidRPr="00B860BE" w:rsidRDefault="007119D9" w:rsidP="007119D9">
      <w:pPr>
        <w:ind w:left="360" w:hanging="360"/>
        <w:rPr>
          <w:rFonts w:ascii="Arial" w:hAnsi="Arial" w:cs="Arial"/>
          <w:b/>
          <w:bCs/>
          <w:lang w:val="en-US"/>
        </w:rPr>
      </w:pPr>
    </w:p>
    <w:p w:rsidR="007119D9" w:rsidRPr="00D036D7" w:rsidRDefault="007119D9" w:rsidP="00D036D7">
      <w:pPr>
        <w:pStyle w:val="ListParagraph"/>
        <w:numPr>
          <w:ilvl w:val="0"/>
          <w:numId w:val="1"/>
        </w:numPr>
        <w:rPr>
          <w:rFonts w:ascii="Arial" w:hAnsi="Arial" w:cs="Arial"/>
          <w:bCs/>
          <w:sz w:val="24"/>
          <w:szCs w:val="24"/>
          <w:lang w:val="en-US"/>
        </w:rPr>
      </w:pPr>
      <w:r w:rsidRPr="00D036D7">
        <w:rPr>
          <w:rFonts w:ascii="Arial" w:hAnsi="Arial" w:cs="Arial"/>
          <w:bCs/>
          <w:sz w:val="24"/>
          <w:szCs w:val="24"/>
          <w:lang w:val="en-US"/>
        </w:rPr>
        <w:t xml:space="preserve">Protect and promote the right of Nigerians to practice their religious faith or beliefs, including by enhancing the dialogue between different faith communities to address inter-religious tensions - particularly those in the Middle Belt states - and to combat all forms of extremism. </w:t>
      </w:r>
    </w:p>
    <w:p w:rsidR="007119D9" w:rsidRPr="00D036D7" w:rsidRDefault="007119D9" w:rsidP="007119D9">
      <w:pPr>
        <w:ind w:left="720" w:firstLine="720"/>
        <w:rPr>
          <w:rFonts w:ascii="Arial" w:hAnsi="Arial" w:cs="Arial"/>
          <w:b/>
          <w:bCs/>
          <w:lang w:val="en-US"/>
        </w:rPr>
      </w:pPr>
    </w:p>
    <w:p w:rsidR="007119D9" w:rsidRPr="00D036D7" w:rsidRDefault="007119D9" w:rsidP="00D036D7">
      <w:pPr>
        <w:pStyle w:val="ListParagraph"/>
        <w:numPr>
          <w:ilvl w:val="0"/>
          <w:numId w:val="1"/>
        </w:numPr>
        <w:rPr>
          <w:rFonts w:ascii="Arial" w:hAnsi="Arial" w:cs="Arial"/>
          <w:sz w:val="24"/>
          <w:szCs w:val="24"/>
          <w:lang w:val="en-US"/>
        </w:rPr>
      </w:pPr>
      <w:r w:rsidRPr="00D036D7">
        <w:rPr>
          <w:rFonts w:ascii="Arial" w:hAnsi="Arial" w:cs="Arial"/>
          <w:sz w:val="24"/>
          <w:szCs w:val="24"/>
        </w:rPr>
        <w:t xml:space="preserve">Take all necessary measures to prevent extrajudicial executions and torture by security forces by providing targeted training and capacity building to law enforcement officials and military members. </w:t>
      </w:r>
    </w:p>
    <w:p w:rsidR="007119D9" w:rsidRPr="00D036D7" w:rsidRDefault="007119D9" w:rsidP="007119D9">
      <w:pPr>
        <w:ind w:left="720"/>
        <w:rPr>
          <w:rFonts w:ascii="Arial" w:hAnsi="Arial" w:cs="Arial"/>
          <w:lang w:val="en-US"/>
        </w:rPr>
      </w:pPr>
    </w:p>
    <w:p w:rsidR="007119D9" w:rsidRPr="00D036D7" w:rsidRDefault="007119D9" w:rsidP="00D036D7">
      <w:pPr>
        <w:pStyle w:val="ListParagraph"/>
        <w:numPr>
          <w:ilvl w:val="0"/>
          <w:numId w:val="1"/>
        </w:numPr>
        <w:rPr>
          <w:rFonts w:ascii="Arial" w:hAnsi="Arial" w:cs="Arial"/>
          <w:sz w:val="24"/>
          <w:szCs w:val="24"/>
          <w:lang w:val="en-US"/>
        </w:rPr>
      </w:pPr>
      <w:r w:rsidRPr="00D036D7">
        <w:rPr>
          <w:rFonts w:ascii="Arial" w:hAnsi="Arial" w:cs="Arial"/>
          <w:sz w:val="24"/>
          <w:szCs w:val="24"/>
          <w:lang w:val="en-US"/>
        </w:rPr>
        <w:t xml:space="preserve">Urgently address child, early and forced marriage by putting in place legislation that clarifies the legal age for marriage, </w:t>
      </w:r>
      <w:proofErr w:type="spellStart"/>
      <w:r w:rsidRPr="00D036D7">
        <w:rPr>
          <w:rFonts w:ascii="Arial" w:hAnsi="Arial" w:cs="Arial"/>
          <w:sz w:val="24"/>
          <w:szCs w:val="24"/>
          <w:lang w:val="en-US"/>
        </w:rPr>
        <w:t>hono</w:t>
      </w:r>
      <w:r w:rsidR="00FF2ABB" w:rsidRPr="00D036D7">
        <w:rPr>
          <w:rFonts w:ascii="Arial" w:hAnsi="Arial" w:cs="Arial"/>
          <w:sz w:val="24"/>
          <w:szCs w:val="24"/>
          <w:lang w:val="en-US"/>
        </w:rPr>
        <w:t>u</w:t>
      </w:r>
      <w:r w:rsidRPr="00D036D7">
        <w:rPr>
          <w:rFonts w:ascii="Arial" w:hAnsi="Arial" w:cs="Arial"/>
          <w:sz w:val="24"/>
          <w:szCs w:val="24"/>
          <w:lang w:val="en-US"/>
        </w:rPr>
        <w:t>ring</w:t>
      </w:r>
      <w:proofErr w:type="spellEnd"/>
      <w:r w:rsidRPr="00D036D7">
        <w:rPr>
          <w:rFonts w:ascii="Arial" w:hAnsi="Arial" w:cs="Arial"/>
          <w:sz w:val="24"/>
          <w:szCs w:val="24"/>
          <w:lang w:val="en-US"/>
        </w:rPr>
        <w:t xml:space="preserve"> commitments</w:t>
      </w:r>
      <w:r w:rsidR="00D036D7">
        <w:rPr>
          <w:rFonts w:ascii="Arial" w:hAnsi="Arial" w:cs="Arial"/>
          <w:sz w:val="24"/>
          <w:szCs w:val="24"/>
          <w:lang w:val="en-US"/>
        </w:rPr>
        <w:t xml:space="preserve"> made in the country’s last UPR</w:t>
      </w:r>
      <w:r w:rsidRPr="00D036D7">
        <w:rPr>
          <w:rFonts w:ascii="Arial" w:hAnsi="Arial" w:cs="Arial"/>
          <w:sz w:val="24"/>
          <w:szCs w:val="24"/>
          <w:lang w:val="en-US"/>
        </w:rPr>
        <w:t xml:space="preserve"> to prevent and eliminate the practice.</w:t>
      </w:r>
    </w:p>
    <w:p w:rsidR="00AC167D" w:rsidRPr="00D036D7" w:rsidRDefault="00AC167D" w:rsidP="007119D9">
      <w:pPr>
        <w:ind w:left="720" w:hanging="11"/>
        <w:rPr>
          <w:rFonts w:ascii="Arial" w:hAnsi="Arial" w:cs="Arial"/>
          <w:lang w:val="en-US"/>
        </w:rPr>
      </w:pPr>
    </w:p>
    <w:p w:rsidR="00E721F9" w:rsidRPr="00D036D7" w:rsidRDefault="00E721F9" w:rsidP="00D036D7">
      <w:pPr>
        <w:pStyle w:val="ListParagraph"/>
        <w:numPr>
          <w:ilvl w:val="0"/>
          <w:numId w:val="1"/>
        </w:numPr>
        <w:rPr>
          <w:b/>
          <w:sz w:val="24"/>
          <w:szCs w:val="24"/>
        </w:rPr>
      </w:pPr>
      <w:r w:rsidRPr="00D036D7">
        <w:rPr>
          <w:rStyle w:val="Strong"/>
          <w:rFonts w:ascii="Arial" w:hAnsi="Arial" w:cs="Arial"/>
          <w:b w:val="0"/>
          <w:sz w:val="24"/>
          <w:szCs w:val="24"/>
          <w:lang w:val="en-US"/>
        </w:rPr>
        <w:t>E</w:t>
      </w:r>
      <w:proofErr w:type="spellStart"/>
      <w:r w:rsidRPr="00D036D7">
        <w:rPr>
          <w:rStyle w:val="Strong"/>
          <w:rFonts w:ascii="Arial" w:hAnsi="Arial" w:cs="Arial"/>
          <w:b w:val="0"/>
          <w:sz w:val="24"/>
          <w:szCs w:val="24"/>
        </w:rPr>
        <w:t>nsure</w:t>
      </w:r>
      <w:proofErr w:type="spellEnd"/>
      <w:r w:rsidRPr="00D036D7">
        <w:rPr>
          <w:rStyle w:val="Strong"/>
          <w:rFonts w:ascii="Arial" w:hAnsi="Arial" w:cs="Arial"/>
          <w:b w:val="0"/>
          <w:sz w:val="24"/>
          <w:szCs w:val="24"/>
        </w:rPr>
        <w:t xml:space="preserve"> that no legislation discriminates between men and women</w:t>
      </w:r>
      <w:r w:rsidR="00FD1E2D" w:rsidRPr="00D036D7">
        <w:rPr>
          <w:rStyle w:val="Strong"/>
          <w:rFonts w:ascii="Arial" w:hAnsi="Arial" w:cs="Arial"/>
          <w:b w:val="0"/>
          <w:sz w:val="24"/>
          <w:szCs w:val="24"/>
        </w:rPr>
        <w:t>,</w:t>
      </w:r>
      <w:r w:rsidRPr="00D036D7">
        <w:rPr>
          <w:rStyle w:val="Strong"/>
          <w:rFonts w:ascii="Arial" w:hAnsi="Arial" w:cs="Arial"/>
          <w:b w:val="0"/>
          <w:sz w:val="24"/>
          <w:szCs w:val="24"/>
        </w:rPr>
        <w:t xml:space="preserve"> and </w:t>
      </w:r>
    </w:p>
    <w:p w:rsidR="00E721F9" w:rsidRPr="00D036D7" w:rsidRDefault="00D036D7" w:rsidP="00D036D7">
      <w:pPr>
        <w:pStyle w:val="ListParagraph"/>
        <w:rPr>
          <w:b/>
          <w:sz w:val="24"/>
          <w:szCs w:val="24"/>
        </w:rPr>
      </w:pPr>
      <w:proofErr w:type="gramStart"/>
      <w:r>
        <w:rPr>
          <w:rStyle w:val="Strong"/>
          <w:rFonts w:ascii="Arial" w:hAnsi="Arial" w:cs="Arial"/>
          <w:b w:val="0"/>
          <w:sz w:val="24"/>
          <w:szCs w:val="24"/>
        </w:rPr>
        <w:t>enact</w:t>
      </w:r>
      <w:proofErr w:type="gramEnd"/>
      <w:r w:rsidR="00E721F9" w:rsidRPr="00D036D7">
        <w:rPr>
          <w:rStyle w:val="Strong"/>
          <w:rFonts w:ascii="Arial" w:hAnsi="Arial" w:cs="Arial"/>
          <w:b w:val="0"/>
          <w:sz w:val="24"/>
          <w:szCs w:val="24"/>
        </w:rPr>
        <w:t xml:space="preserve"> legislation to prevent violence against people based on sexual orientation. </w:t>
      </w:r>
    </w:p>
    <w:p w:rsidR="004176A4" w:rsidRPr="00D036D7" w:rsidRDefault="004176A4" w:rsidP="004176A4">
      <w:pPr>
        <w:rPr>
          <w:rFonts w:ascii="Calibri" w:hAnsi="Calibri"/>
          <w:color w:val="1F497D"/>
        </w:rPr>
      </w:pPr>
    </w:p>
    <w:p w:rsidR="007119D9" w:rsidRPr="00617581" w:rsidRDefault="007119D9" w:rsidP="00127EFE">
      <w:pPr>
        <w:rPr>
          <w:rFonts w:ascii="Arial" w:hAnsi="Arial" w:cs="Arial"/>
          <w:lang w:val="en-US"/>
        </w:rPr>
      </w:pPr>
    </w:p>
    <w:p w:rsidR="007119D9" w:rsidRPr="00B860BE" w:rsidRDefault="007119D9" w:rsidP="007119D9">
      <w:pPr>
        <w:rPr>
          <w:rFonts w:ascii="Arial" w:hAnsi="Arial" w:cs="Arial"/>
          <w:b/>
          <w:bCs/>
        </w:rPr>
      </w:pPr>
      <w:r w:rsidRPr="00B860BE">
        <w:rPr>
          <w:rFonts w:ascii="Arial" w:hAnsi="Arial" w:cs="Arial"/>
          <w:b/>
          <w:bCs/>
        </w:rPr>
        <w:t>Observations (if time allows):</w:t>
      </w:r>
    </w:p>
    <w:p w:rsidR="007119D9" w:rsidRPr="002D1CC5" w:rsidRDefault="007119D9" w:rsidP="007119D9">
      <w:pPr>
        <w:ind w:left="709"/>
        <w:rPr>
          <w:rFonts w:ascii="Arial" w:hAnsi="Arial" w:cs="Arial"/>
        </w:rPr>
      </w:pPr>
    </w:p>
    <w:p w:rsidR="007119D9" w:rsidRPr="00B860BE" w:rsidRDefault="007119D9" w:rsidP="007119D9">
      <w:pPr>
        <w:ind w:left="709"/>
        <w:rPr>
          <w:rFonts w:ascii="Arial" w:hAnsi="Arial" w:cs="Arial"/>
        </w:rPr>
      </w:pPr>
      <w:r w:rsidRPr="002D1CC5">
        <w:rPr>
          <w:rFonts w:ascii="Arial" w:hAnsi="Arial" w:cs="Arial"/>
          <w:bCs/>
        </w:rPr>
        <w:t xml:space="preserve">Canada recognizes the difficulties faced by Nigeria in combatting terrorism, particularly </w:t>
      </w:r>
      <w:r>
        <w:rPr>
          <w:rFonts w:ascii="Arial" w:hAnsi="Arial" w:cs="Arial"/>
          <w:bCs/>
        </w:rPr>
        <w:t>that which targets</w:t>
      </w:r>
      <w:r w:rsidRPr="002D1CC5">
        <w:rPr>
          <w:rFonts w:ascii="Arial" w:hAnsi="Arial" w:cs="Arial"/>
          <w:bCs/>
        </w:rPr>
        <w:t xml:space="preserve"> religious institutions. </w:t>
      </w:r>
    </w:p>
    <w:p w:rsidR="007119D9" w:rsidRDefault="007119D9" w:rsidP="007119D9">
      <w:pPr>
        <w:ind w:left="709"/>
        <w:rPr>
          <w:rFonts w:ascii="Arial" w:hAnsi="Arial" w:cs="Arial"/>
        </w:rPr>
      </w:pPr>
    </w:p>
    <w:p w:rsidR="007119D9" w:rsidRPr="00B860BE" w:rsidRDefault="007119D9" w:rsidP="007119D9">
      <w:pPr>
        <w:ind w:left="709"/>
        <w:rPr>
          <w:rFonts w:ascii="Arial" w:hAnsi="Arial" w:cs="Arial"/>
        </w:rPr>
      </w:pPr>
      <w:r w:rsidRPr="00B860BE">
        <w:rPr>
          <w:rFonts w:ascii="Arial" w:hAnsi="Arial" w:cs="Arial"/>
        </w:rPr>
        <w:t xml:space="preserve">We welcome the steps taken by Nigeria to strengthen its national human rights institutions by amending the National Human Rights Commission Act, the Legal Aid Act, and the Law Reform Commission Act, and strengthening the independence of the National Human Rights Commission in the conduct of its affairs and its funding. We understand that there is yet a lot of work to be done </w:t>
      </w:r>
      <w:r w:rsidRPr="00B860BE">
        <w:rPr>
          <w:rFonts w:ascii="Arial" w:hAnsi="Arial" w:cs="Arial"/>
        </w:rPr>
        <w:lastRenderedPageBreak/>
        <w:t>for the reforms to be successful, especially in institutional capacity building, and would be glad to work with Nigeria on this important endeavour.</w:t>
      </w:r>
    </w:p>
    <w:p w:rsidR="007119D9" w:rsidRPr="00B860BE" w:rsidRDefault="007119D9" w:rsidP="007119D9">
      <w:pPr>
        <w:autoSpaceDE w:val="0"/>
        <w:autoSpaceDN w:val="0"/>
        <w:rPr>
          <w:rFonts w:ascii="Arial" w:hAnsi="Arial" w:cs="Arial"/>
        </w:rPr>
      </w:pPr>
    </w:p>
    <w:p w:rsidR="007119D9" w:rsidRPr="00B860BE" w:rsidRDefault="007119D9" w:rsidP="007119D9">
      <w:pPr>
        <w:autoSpaceDE w:val="0"/>
        <w:autoSpaceDN w:val="0"/>
        <w:ind w:left="709"/>
        <w:rPr>
          <w:rFonts w:ascii="Arial" w:hAnsi="Arial" w:cs="Arial"/>
          <w:color w:val="FF0000"/>
          <w:lang w:val="en-US"/>
        </w:rPr>
      </w:pPr>
      <w:r w:rsidRPr="00B860BE">
        <w:rPr>
          <w:rFonts w:ascii="Arial" w:hAnsi="Arial" w:cs="Arial"/>
        </w:rPr>
        <w:t xml:space="preserve">We recognize that Nigeria passed </w:t>
      </w:r>
      <w:r w:rsidRPr="00B860BE">
        <w:rPr>
          <w:rFonts w:ascii="Arial" w:hAnsi="Arial" w:cs="Arial"/>
          <w:lang w:val="en-US"/>
        </w:rPr>
        <w:t xml:space="preserve">its Freedom of Information Act in May 2011 to guarantee access </w:t>
      </w:r>
      <w:r w:rsidR="00D036D7">
        <w:rPr>
          <w:rFonts w:ascii="Arial" w:hAnsi="Arial" w:cs="Arial"/>
          <w:lang w:val="en-US"/>
        </w:rPr>
        <w:t xml:space="preserve">to information held by publicly </w:t>
      </w:r>
      <w:r w:rsidRPr="00B860BE">
        <w:rPr>
          <w:rFonts w:ascii="Arial" w:hAnsi="Arial" w:cs="Arial"/>
          <w:lang w:val="en-US"/>
        </w:rPr>
        <w:t>funded institutions and their officials. Canada congratulates Nigeria on taking this step</w:t>
      </w:r>
      <w:r>
        <w:rPr>
          <w:rFonts w:ascii="Arial" w:hAnsi="Arial" w:cs="Arial"/>
          <w:lang w:val="en-US"/>
        </w:rPr>
        <w:t>.</w:t>
      </w:r>
    </w:p>
    <w:p w:rsidR="007119D9" w:rsidRPr="00B860BE" w:rsidRDefault="007119D9" w:rsidP="007119D9">
      <w:pPr>
        <w:rPr>
          <w:rFonts w:ascii="Arial" w:hAnsi="Arial" w:cs="Arial"/>
          <w:lang w:val="en-US"/>
        </w:rPr>
      </w:pPr>
    </w:p>
    <w:p w:rsidR="007119D9" w:rsidRPr="00D036D7" w:rsidRDefault="007119D9" w:rsidP="007119D9">
      <w:pPr>
        <w:rPr>
          <w:lang w:val="en-US"/>
        </w:rPr>
      </w:pPr>
    </w:p>
    <w:p w:rsidR="001B28BE" w:rsidRPr="00B860BE" w:rsidRDefault="001B28BE">
      <w:pPr>
        <w:rPr>
          <w:rFonts w:ascii="Arial" w:hAnsi="Arial" w:cs="Arial"/>
          <w:lang w:val="en-US"/>
        </w:rPr>
      </w:pPr>
      <w:bookmarkStart w:id="0" w:name="_GoBack"/>
      <w:bookmarkEnd w:id="0"/>
    </w:p>
    <w:sectPr w:rsidR="001B28BE" w:rsidRPr="00B860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0A58"/>
    <w:multiLevelType w:val="hybridMultilevel"/>
    <w:tmpl w:val="F45E8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BE"/>
    <w:rsid w:val="0002114B"/>
    <w:rsid w:val="00127EFE"/>
    <w:rsid w:val="001B28BE"/>
    <w:rsid w:val="002D1CC5"/>
    <w:rsid w:val="004176A4"/>
    <w:rsid w:val="00453FCF"/>
    <w:rsid w:val="006323CD"/>
    <w:rsid w:val="006A6463"/>
    <w:rsid w:val="007119D9"/>
    <w:rsid w:val="009E02EC"/>
    <w:rsid w:val="00AC167D"/>
    <w:rsid w:val="00B860BE"/>
    <w:rsid w:val="00D036D7"/>
    <w:rsid w:val="00D27AB1"/>
    <w:rsid w:val="00E721F9"/>
    <w:rsid w:val="00F7782D"/>
    <w:rsid w:val="00FD1E2D"/>
    <w:rsid w:val="00FF2A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BE"/>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60BE"/>
    <w:rPr>
      <w:rFonts w:ascii="Arial" w:hAnsi="Arial" w:cs="Arial"/>
      <w:sz w:val="22"/>
      <w:szCs w:val="22"/>
      <w:lang w:eastAsia="en-US"/>
    </w:rPr>
  </w:style>
  <w:style w:type="character" w:customStyle="1" w:styleId="HeaderChar">
    <w:name w:val="Header Char"/>
    <w:basedOn w:val="DefaultParagraphFont"/>
    <w:link w:val="Header"/>
    <w:uiPriority w:val="99"/>
    <w:semiHidden/>
    <w:rsid w:val="00B860BE"/>
    <w:rPr>
      <w:rFonts w:ascii="Arial" w:hAnsi="Arial" w:cs="Arial"/>
    </w:rPr>
  </w:style>
  <w:style w:type="paragraph" w:styleId="ListParagraph">
    <w:name w:val="List Paragraph"/>
    <w:basedOn w:val="Normal"/>
    <w:uiPriority w:val="34"/>
    <w:qFormat/>
    <w:rsid w:val="00B860BE"/>
    <w:pPr>
      <w:ind w:left="720"/>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B860BE"/>
    <w:rPr>
      <w:rFonts w:ascii="Tahoma" w:hAnsi="Tahoma" w:cs="Tahoma"/>
      <w:sz w:val="16"/>
      <w:szCs w:val="16"/>
    </w:rPr>
  </w:style>
  <w:style w:type="character" w:customStyle="1" w:styleId="BalloonTextChar">
    <w:name w:val="Balloon Text Char"/>
    <w:basedOn w:val="DefaultParagraphFont"/>
    <w:link w:val="BalloonText"/>
    <w:uiPriority w:val="99"/>
    <w:semiHidden/>
    <w:rsid w:val="00B860BE"/>
    <w:rPr>
      <w:rFonts w:ascii="Tahoma" w:hAnsi="Tahoma" w:cs="Tahoma"/>
      <w:sz w:val="16"/>
      <w:szCs w:val="16"/>
      <w:lang w:eastAsia="en-CA"/>
    </w:rPr>
  </w:style>
  <w:style w:type="character" w:styleId="Strong">
    <w:name w:val="Strong"/>
    <w:basedOn w:val="DefaultParagraphFont"/>
    <w:uiPriority w:val="22"/>
    <w:qFormat/>
    <w:rsid w:val="00E721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BE"/>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60BE"/>
    <w:rPr>
      <w:rFonts w:ascii="Arial" w:hAnsi="Arial" w:cs="Arial"/>
      <w:sz w:val="22"/>
      <w:szCs w:val="22"/>
      <w:lang w:eastAsia="en-US"/>
    </w:rPr>
  </w:style>
  <w:style w:type="character" w:customStyle="1" w:styleId="HeaderChar">
    <w:name w:val="Header Char"/>
    <w:basedOn w:val="DefaultParagraphFont"/>
    <w:link w:val="Header"/>
    <w:uiPriority w:val="99"/>
    <w:semiHidden/>
    <w:rsid w:val="00B860BE"/>
    <w:rPr>
      <w:rFonts w:ascii="Arial" w:hAnsi="Arial" w:cs="Arial"/>
    </w:rPr>
  </w:style>
  <w:style w:type="paragraph" w:styleId="ListParagraph">
    <w:name w:val="List Paragraph"/>
    <w:basedOn w:val="Normal"/>
    <w:uiPriority w:val="34"/>
    <w:qFormat/>
    <w:rsid w:val="00B860BE"/>
    <w:pPr>
      <w:ind w:left="720"/>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B860BE"/>
    <w:rPr>
      <w:rFonts w:ascii="Tahoma" w:hAnsi="Tahoma" w:cs="Tahoma"/>
      <w:sz w:val="16"/>
      <w:szCs w:val="16"/>
    </w:rPr>
  </w:style>
  <w:style w:type="character" w:customStyle="1" w:styleId="BalloonTextChar">
    <w:name w:val="Balloon Text Char"/>
    <w:basedOn w:val="DefaultParagraphFont"/>
    <w:link w:val="BalloonText"/>
    <w:uiPriority w:val="99"/>
    <w:semiHidden/>
    <w:rsid w:val="00B860BE"/>
    <w:rPr>
      <w:rFonts w:ascii="Tahoma" w:hAnsi="Tahoma" w:cs="Tahoma"/>
      <w:sz w:val="16"/>
      <w:szCs w:val="16"/>
      <w:lang w:eastAsia="en-CA"/>
    </w:rPr>
  </w:style>
  <w:style w:type="character" w:styleId="Strong">
    <w:name w:val="Strong"/>
    <w:basedOn w:val="DefaultParagraphFont"/>
    <w:uiPriority w:val="22"/>
    <w:qFormat/>
    <w:rsid w:val="00E72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3117">
      <w:bodyDiv w:val="1"/>
      <w:marLeft w:val="0"/>
      <w:marRight w:val="0"/>
      <w:marTop w:val="0"/>
      <w:marBottom w:val="0"/>
      <w:divBdr>
        <w:top w:val="none" w:sz="0" w:space="0" w:color="auto"/>
        <w:left w:val="none" w:sz="0" w:space="0" w:color="auto"/>
        <w:bottom w:val="none" w:sz="0" w:space="0" w:color="auto"/>
        <w:right w:val="none" w:sz="0" w:space="0" w:color="auto"/>
      </w:divBdr>
    </w:div>
    <w:div w:id="239294985">
      <w:bodyDiv w:val="1"/>
      <w:marLeft w:val="0"/>
      <w:marRight w:val="0"/>
      <w:marTop w:val="0"/>
      <w:marBottom w:val="0"/>
      <w:divBdr>
        <w:top w:val="none" w:sz="0" w:space="0" w:color="auto"/>
        <w:left w:val="none" w:sz="0" w:space="0" w:color="auto"/>
        <w:bottom w:val="none" w:sz="0" w:space="0" w:color="auto"/>
        <w:right w:val="none" w:sz="0" w:space="0" w:color="auto"/>
      </w:divBdr>
    </w:div>
    <w:div w:id="658072202">
      <w:bodyDiv w:val="1"/>
      <w:marLeft w:val="0"/>
      <w:marRight w:val="0"/>
      <w:marTop w:val="0"/>
      <w:marBottom w:val="0"/>
      <w:divBdr>
        <w:top w:val="none" w:sz="0" w:space="0" w:color="auto"/>
        <w:left w:val="none" w:sz="0" w:space="0" w:color="auto"/>
        <w:bottom w:val="none" w:sz="0" w:space="0" w:color="auto"/>
        <w:right w:val="none" w:sz="0" w:space="0" w:color="auto"/>
      </w:divBdr>
    </w:div>
    <w:div w:id="19052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17</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F0123B1D46BE4C887552F428907CF7" ma:contentTypeVersion="2" ma:contentTypeDescription="Country Statements" ma:contentTypeScope="" ma:versionID="bbe637384a1c49dfc3d16709ca6d5035">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A3185-810B-4443-92F4-85BFE85984A6}"/>
</file>

<file path=customXml/itemProps2.xml><?xml version="1.0" encoding="utf-8"?>
<ds:datastoreItem xmlns:ds="http://schemas.openxmlformats.org/officeDocument/2006/customXml" ds:itemID="{6F22B47D-7459-4454-9BB6-D63C0155AA74}"/>
</file>

<file path=customXml/itemProps3.xml><?xml version="1.0" encoding="utf-8"?>
<ds:datastoreItem xmlns:ds="http://schemas.openxmlformats.org/officeDocument/2006/customXml" ds:itemID="{102C2A4F-DD48-41C0-B0DD-37CE74A7F542}"/>
</file>

<file path=docProps/app.xml><?xml version="1.0" encoding="utf-8"?>
<Properties xmlns="http://schemas.openxmlformats.org/officeDocument/2006/extended-properties" xmlns:vt="http://schemas.openxmlformats.org/officeDocument/2006/docPropsVTypes">
  <Template>Normal</Template>
  <TotalTime>113</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Lambert, Etienne -ABUJA -GR</dc:creator>
  <cp:lastModifiedBy>Lussier Rez, Annik -MIH</cp:lastModifiedBy>
  <cp:revision>3</cp:revision>
  <cp:lastPrinted>2013-10-15T17:25:00Z</cp:lastPrinted>
  <dcterms:created xsi:type="dcterms:W3CDTF">2013-10-21T13:36:00Z</dcterms:created>
  <dcterms:modified xsi:type="dcterms:W3CDTF">2013-10-21T21:02:00Z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0x010100CA92D31222379248846EF4F1EBFB5EDE00E9F0123B1D46BE4C887552F428907CF7</vt:lpwstr>
  </property>
</Properties>
</file>