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DB" w:rsidRDefault="00D543DB" w:rsidP="00D543DB">
      <w:pPr>
        <w:ind w:left="-284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17</w:t>
      </w:r>
      <w:r w:rsidRPr="00D543DB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SESSION OF </w:t>
      </w:r>
      <w:r w:rsidR="008B3E1D" w:rsidRPr="000D25CA">
        <w:rPr>
          <w:rFonts w:ascii="Arial" w:hAnsi="Arial" w:cs="Arial"/>
          <w:b/>
          <w:bCs/>
          <w:sz w:val="28"/>
          <w:szCs w:val="28"/>
          <w:u w:val="single"/>
        </w:rPr>
        <w:t>U</w:t>
      </w:r>
      <w:r w:rsidR="000D25CA" w:rsidRPr="000D25CA">
        <w:rPr>
          <w:rFonts w:ascii="Arial" w:hAnsi="Arial" w:cs="Arial"/>
          <w:b/>
          <w:bCs/>
          <w:sz w:val="28"/>
          <w:szCs w:val="28"/>
          <w:u w:val="single"/>
        </w:rPr>
        <w:t>NIVERSAL PERIODIC REVIEW (U</w:t>
      </w:r>
      <w:r w:rsidR="008B3E1D" w:rsidRPr="000D25CA">
        <w:rPr>
          <w:rFonts w:ascii="Arial" w:hAnsi="Arial" w:cs="Arial"/>
          <w:b/>
          <w:bCs/>
          <w:sz w:val="28"/>
          <w:szCs w:val="28"/>
          <w:u w:val="single"/>
        </w:rPr>
        <w:t>PR</w:t>
      </w:r>
      <w:r w:rsidR="000D25CA" w:rsidRPr="000D25CA">
        <w:rPr>
          <w:rFonts w:ascii="Arial" w:hAnsi="Arial" w:cs="Arial"/>
          <w:b/>
          <w:bCs/>
          <w:sz w:val="28"/>
          <w:szCs w:val="28"/>
          <w:u w:val="single"/>
        </w:rPr>
        <w:t>)</w:t>
      </w:r>
      <w:r w:rsidR="008B3E1D" w:rsidRPr="000D25CA">
        <w:rPr>
          <w:rFonts w:ascii="Arial" w:hAnsi="Arial" w:cs="Arial"/>
          <w:b/>
          <w:bCs/>
          <w:sz w:val="28"/>
          <w:szCs w:val="28"/>
          <w:u w:val="single"/>
        </w:rPr>
        <w:t xml:space="preserve"> WORKING GROUP</w:t>
      </w:r>
    </w:p>
    <w:p w:rsidR="008B3E1D" w:rsidRPr="000D25CA" w:rsidRDefault="00D543DB" w:rsidP="008B3E1D">
      <w:pPr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0D25CA">
        <w:rPr>
          <w:rFonts w:ascii="Arial" w:hAnsi="Arial" w:cs="Arial"/>
          <w:bCs/>
          <w:sz w:val="28"/>
          <w:szCs w:val="28"/>
        </w:rPr>
        <w:t xml:space="preserve"> </w:t>
      </w:r>
      <w:r w:rsidR="000D25CA" w:rsidRPr="000D25CA">
        <w:rPr>
          <w:rFonts w:ascii="Arial" w:hAnsi="Arial" w:cs="Arial"/>
          <w:bCs/>
          <w:sz w:val="28"/>
          <w:szCs w:val="28"/>
        </w:rPr>
        <w:t>[</w:t>
      </w:r>
      <w:r w:rsidR="003C7A1B" w:rsidRPr="000D25CA">
        <w:rPr>
          <w:rFonts w:ascii="Arial" w:hAnsi="Arial" w:cs="Arial"/>
          <w:bCs/>
          <w:sz w:val="28"/>
          <w:szCs w:val="28"/>
        </w:rPr>
        <w:t>21</w:t>
      </w:r>
      <w:r w:rsidR="000D25CA" w:rsidRPr="000D25CA">
        <w:rPr>
          <w:rFonts w:ascii="Arial" w:hAnsi="Arial" w:cs="Arial"/>
          <w:bCs/>
          <w:sz w:val="28"/>
          <w:szCs w:val="28"/>
        </w:rPr>
        <w:t xml:space="preserve"> October – 1 November 2013]</w:t>
      </w:r>
    </w:p>
    <w:p w:rsidR="008B3E1D" w:rsidRPr="000D25CA" w:rsidRDefault="008B3E1D" w:rsidP="008B3E1D">
      <w:pPr>
        <w:tabs>
          <w:tab w:val="left" w:pos="1680"/>
          <w:tab w:val="left" w:pos="468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B3E1D" w:rsidRPr="000D25CA" w:rsidRDefault="008B3E1D" w:rsidP="008B3E1D">
      <w:pPr>
        <w:tabs>
          <w:tab w:val="left" w:pos="1680"/>
          <w:tab w:val="left" w:pos="468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D25CA">
        <w:rPr>
          <w:rFonts w:ascii="Arial" w:hAnsi="Arial" w:cs="Arial"/>
          <w:b/>
          <w:bCs/>
          <w:sz w:val="28"/>
          <w:szCs w:val="28"/>
          <w:u w:val="single"/>
        </w:rPr>
        <w:t xml:space="preserve">UPR OF </w:t>
      </w:r>
      <w:r w:rsidR="002F5FFF" w:rsidRPr="000D25CA">
        <w:rPr>
          <w:rFonts w:ascii="Arial" w:hAnsi="Arial" w:cs="Arial"/>
          <w:b/>
          <w:bCs/>
          <w:sz w:val="28"/>
          <w:szCs w:val="28"/>
          <w:u w:val="single"/>
        </w:rPr>
        <w:t>Malaysia</w:t>
      </w:r>
      <w:r w:rsidRPr="000D25CA">
        <w:rPr>
          <w:rFonts w:ascii="Arial" w:hAnsi="Arial" w:cs="Arial"/>
          <w:b/>
          <w:bCs/>
          <w:sz w:val="28"/>
          <w:szCs w:val="28"/>
          <w:u w:val="single"/>
        </w:rPr>
        <w:t>– INTERACTIVE DIALOGUE</w:t>
      </w:r>
    </w:p>
    <w:p w:rsidR="008B3E1D" w:rsidRPr="000D25CA" w:rsidRDefault="000D25CA" w:rsidP="008B3E1D">
      <w:pPr>
        <w:tabs>
          <w:tab w:val="left" w:pos="1680"/>
          <w:tab w:val="left" w:pos="4680"/>
        </w:tabs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D25CA">
        <w:rPr>
          <w:rFonts w:ascii="Arial" w:hAnsi="Arial" w:cs="Arial"/>
          <w:bCs/>
          <w:sz w:val="28"/>
          <w:szCs w:val="28"/>
        </w:rPr>
        <w:t>[24</w:t>
      </w:r>
      <w:r w:rsidR="00381FD1" w:rsidRPr="000D25CA">
        <w:rPr>
          <w:rFonts w:ascii="Arial" w:hAnsi="Arial" w:cs="Arial"/>
          <w:bCs/>
          <w:sz w:val="28"/>
          <w:szCs w:val="28"/>
        </w:rPr>
        <w:t xml:space="preserve"> </w:t>
      </w:r>
      <w:r w:rsidR="00E24017">
        <w:rPr>
          <w:rFonts w:ascii="Arial" w:hAnsi="Arial" w:cs="Arial"/>
          <w:bCs/>
          <w:sz w:val="28"/>
          <w:szCs w:val="28"/>
        </w:rPr>
        <w:t>October 2013</w:t>
      </w:r>
      <w:r w:rsidRPr="000D25CA">
        <w:rPr>
          <w:rFonts w:ascii="Arial" w:hAnsi="Arial" w:cs="Arial"/>
          <w:bCs/>
          <w:sz w:val="28"/>
          <w:szCs w:val="28"/>
        </w:rPr>
        <w:t>]</w:t>
      </w:r>
    </w:p>
    <w:p w:rsidR="008B3E1D" w:rsidRPr="000D25CA" w:rsidRDefault="008B3E1D" w:rsidP="008B3E1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D25CA">
        <w:rPr>
          <w:rFonts w:ascii="Arial" w:hAnsi="Arial" w:cs="Arial"/>
          <w:b/>
          <w:bCs/>
          <w:sz w:val="28"/>
          <w:szCs w:val="28"/>
          <w:u w:val="single"/>
        </w:rPr>
        <w:t>INTERVENTION BY INDIA</w:t>
      </w:r>
    </w:p>
    <w:p w:rsidR="008B3E1D" w:rsidRPr="00D543DB" w:rsidRDefault="000D25CA" w:rsidP="008B3E1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543DB">
        <w:rPr>
          <w:rFonts w:ascii="Arial" w:hAnsi="Arial" w:cs="Arial"/>
          <w:b/>
          <w:sz w:val="28"/>
          <w:szCs w:val="28"/>
        </w:rPr>
        <w:t>M</w:t>
      </w:r>
      <w:r w:rsidR="005015A7">
        <w:rPr>
          <w:rFonts w:ascii="Arial" w:hAnsi="Arial" w:cs="Arial"/>
          <w:b/>
          <w:sz w:val="28"/>
          <w:szCs w:val="28"/>
        </w:rPr>
        <w:t>adam</w:t>
      </w:r>
      <w:r w:rsidRPr="00D543DB">
        <w:rPr>
          <w:rFonts w:ascii="Arial" w:hAnsi="Arial" w:cs="Arial"/>
          <w:b/>
          <w:sz w:val="28"/>
          <w:szCs w:val="28"/>
        </w:rPr>
        <w:t xml:space="preserve"> </w:t>
      </w:r>
      <w:r w:rsidR="005015A7">
        <w:rPr>
          <w:rFonts w:ascii="Arial" w:hAnsi="Arial" w:cs="Arial"/>
          <w:b/>
          <w:sz w:val="28"/>
          <w:szCs w:val="28"/>
        </w:rPr>
        <w:t>Vice-</w:t>
      </w:r>
      <w:r w:rsidR="008B3E1D" w:rsidRPr="00D543DB">
        <w:rPr>
          <w:rFonts w:ascii="Arial" w:hAnsi="Arial" w:cs="Arial"/>
          <w:b/>
          <w:sz w:val="28"/>
          <w:szCs w:val="28"/>
        </w:rPr>
        <w:t xml:space="preserve">President, </w:t>
      </w:r>
    </w:p>
    <w:p w:rsidR="00257B7C" w:rsidRPr="000D25CA" w:rsidRDefault="008B3E1D" w:rsidP="00D543DB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0D25CA">
        <w:rPr>
          <w:rFonts w:ascii="Arial" w:hAnsi="Arial" w:cs="Arial"/>
          <w:sz w:val="28"/>
          <w:szCs w:val="28"/>
        </w:rPr>
        <w:t xml:space="preserve">India warmly welcomes the delegation of </w:t>
      </w:r>
      <w:r w:rsidR="00257B7C" w:rsidRPr="000D25CA">
        <w:rPr>
          <w:rFonts w:ascii="Arial" w:hAnsi="Arial" w:cs="Arial"/>
          <w:sz w:val="28"/>
          <w:szCs w:val="28"/>
        </w:rPr>
        <w:t>Malaysia</w:t>
      </w:r>
      <w:r w:rsidRPr="000D25CA">
        <w:rPr>
          <w:rFonts w:ascii="Arial" w:hAnsi="Arial" w:cs="Arial"/>
          <w:sz w:val="28"/>
          <w:szCs w:val="28"/>
        </w:rPr>
        <w:t xml:space="preserve"> led by </w:t>
      </w:r>
      <w:r w:rsidR="005015A7">
        <w:rPr>
          <w:rFonts w:ascii="Arial" w:hAnsi="Arial" w:cs="Arial"/>
          <w:sz w:val="28"/>
          <w:szCs w:val="28"/>
        </w:rPr>
        <w:t xml:space="preserve">Deputy SG </w:t>
      </w:r>
      <w:proofErr w:type="spellStart"/>
      <w:r w:rsidR="005015A7">
        <w:rPr>
          <w:rFonts w:ascii="Arial" w:hAnsi="Arial" w:cs="Arial"/>
          <w:sz w:val="28"/>
          <w:szCs w:val="28"/>
        </w:rPr>
        <w:t>Dato</w:t>
      </w:r>
      <w:proofErr w:type="spellEnd"/>
      <w:r w:rsidR="005015A7">
        <w:rPr>
          <w:rFonts w:ascii="Arial" w:hAnsi="Arial" w:cs="Arial"/>
          <w:sz w:val="28"/>
          <w:szCs w:val="28"/>
        </w:rPr>
        <w:t>' Ho May Yong</w:t>
      </w:r>
      <w:r w:rsidR="003745C1" w:rsidRPr="000D25CA">
        <w:rPr>
          <w:rFonts w:ascii="Arial" w:hAnsi="Arial" w:cs="Arial"/>
          <w:sz w:val="28"/>
          <w:szCs w:val="28"/>
        </w:rPr>
        <w:t>.</w:t>
      </w:r>
      <w:r w:rsidRPr="000D25CA">
        <w:rPr>
          <w:rFonts w:ascii="Arial" w:hAnsi="Arial" w:cs="Arial"/>
          <w:sz w:val="28"/>
          <w:szCs w:val="28"/>
        </w:rPr>
        <w:t xml:space="preserve"> </w:t>
      </w:r>
      <w:r w:rsidR="003745C1" w:rsidRPr="000D25CA">
        <w:rPr>
          <w:rFonts w:ascii="Arial" w:hAnsi="Arial" w:cs="Arial"/>
          <w:sz w:val="28"/>
          <w:szCs w:val="28"/>
        </w:rPr>
        <w:t>We thank</w:t>
      </w:r>
      <w:r w:rsidRPr="000D25CA">
        <w:rPr>
          <w:rFonts w:ascii="Arial" w:hAnsi="Arial" w:cs="Arial"/>
          <w:sz w:val="28"/>
          <w:szCs w:val="28"/>
        </w:rPr>
        <w:t xml:space="preserve"> the </w:t>
      </w:r>
      <w:bookmarkStart w:id="0" w:name="_GoBack"/>
      <w:bookmarkEnd w:id="0"/>
      <w:r w:rsidRPr="000D25CA">
        <w:rPr>
          <w:rFonts w:ascii="Arial" w:hAnsi="Arial" w:cs="Arial"/>
          <w:sz w:val="28"/>
          <w:szCs w:val="28"/>
        </w:rPr>
        <w:t xml:space="preserve">delegation </w:t>
      </w:r>
      <w:r w:rsidR="009301FE" w:rsidRPr="000D25CA">
        <w:rPr>
          <w:rFonts w:ascii="Arial" w:hAnsi="Arial" w:cs="Arial"/>
          <w:sz w:val="28"/>
          <w:szCs w:val="28"/>
        </w:rPr>
        <w:t xml:space="preserve">for </w:t>
      </w:r>
      <w:r w:rsidR="003745C1" w:rsidRPr="000D25CA">
        <w:rPr>
          <w:rFonts w:ascii="Arial" w:hAnsi="Arial" w:cs="Arial"/>
          <w:sz w:val="28"/>
          <w:szCs w:val="28"/>
        </w:rPr>
        <w:t xml:space="preserve">its </w:t>
      </w:r>
      <w:r w:rsidRPr="000D25CA">
        <w:rPr>
          <w:rFonts w:ascii="Arial" w:hAnsi="Arial" w:cs="Arial"/>
          <w:sz w:val="28"/>
          <w:szCs w:val="28"/>
        </w:rPr>
        <w:t>Nat</w:t>
      </w:r>
      <w:r w:rsidR="00A14F06">
        <w:rPr>
          <w:rFonts w:ascii="Arial" w:hAnsi="Arial" w:cs="Arial"/>
          <w:sz w:val="28"/>
          <w:szCs w:val="28"/>
        </w:rPr>
        <w:t xml:space="preserve">ional Report and </w:t>
      </w:r>
      <w:r w:rsidR="005015A7">
        <w:rPr>
          <w:rFonts w:ascii="Arial" w:hAnsi="Arial" w:cs="Arial"/>
          <w:sz w:val="28"/>
          <w:szCs w:val="28"/>
        </w:rPr>
        <w:t>commend it for implementation of recommendations made during the first UPR</w:t>
      </w:r>
      <w:r w:rsidR="00C3241E" w:rsidRPr="000D25CA">
        <w:rPr>
          <w:rFonts w:ascii="Arial" w:hAnsi="Arial" w:cs="Arial"/>
          <w:sz w:val="28"/>
          <w:szCs w:val="28"/>
        </w:rPr>
        <w:t>.</w:t>
      </w:r>
    </w:p>
    <w:p w:rsidR="00257B7C" w:rsidRPr="005C0EA2" w:rsidRDefault="00257B7C" w:rsidP="00D543D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57B7C" w:rsidRPr="000D25CA" w:rsidRDefault="00BA06E5" w:rsidP="00D543D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D25CA">
        <w:rPr>
          <w:rFonts w:ascii="Arial" w:hAnsi="Arial" w:cs="Arial"/>
          <w:sz w:val="28"/>
          <w:szCs w:val="28"/>
        </w:rPr>
        <w:t>2</w:t>
      </w:r>
      <w:r w:rsidR="00257B7C" w:rsidRPr="000D25CA">
        <w:rPr>
          <w:rFonts w:ascii="Arial" w:hAnsi="Arial" w:cs="Arial"/>
          <w:sz w:val="28"/>
          <w:szCs w:val="28"/>
        </w:rPr>
        <w:t>.</w:t>
      </w:r>
      <w:r w:rsidR="00257B7C" w:rsidRPr="000D25CA">
        <w:rPr>
          <w:rFonts w:ascii="Arial" w:hAnsi="Arial" w:cs="Arial"/>
          <w:sz w:val="28"/>
          <w:szCs w:val="28"/>
        </w:rPr>
        <w:tab/>
        <w:t xml:space="preserve"> We welcome Malaysia’s commitment to continue widening democratic space and uphold</w:t>
      </w:r>
      <w:r w:rsidR="001E659C" w:rsidRPr="000D25CA">
        <w:rPr>
          <w:rFonts w:ascii="Arial" w:hAnsi="Arial" w:cs="Arial"/>
          <w:sz w:val="28"/>
          <w:szCs w:val="28"/>
        </w:rPr>
        <w:t>ing</w:t>
      </w:r>
      <w:r w:rsidR="000D25CA">
        <w:rPr>
          <w:rFonts w:ascii="Arial" w:hAnsi="Arial" w:cs="Arial"/>
          <w:sz w:val="28"/>
          <w:szCs w:val="28"/>
        </w:rPr>
        <w:t xml:space="preserve"> human r</w:t>
      </w:r>
      <w:r w:rsidR="00257B7C" w:rsidRPr="000D25CA">
        <w:rPr>
          <w:rFonts w:ascii="Arial" w:hAnsi="Arial" w:cs="Arial"/>
          <w:sz w:val="28"/>
          <w:szCs w:val="28"/>
        </w:rPr>
        <w:t>ights</w:t>
      </w:r>
      <w:r w:rsidR="001E659C" w:rsidRPr="000D25CA">
        <w:rPr>
          <w:rFonts w:ascii="Arial" w:hAnsi="Arial" w:cs="Arial"/>
          <w:sz w:val="28"/>
          <w:szCs w:val="28"/>
        </w:rPr>
        <w:t xml:space="preserve">, especially given </w:t>
      </w:r>
      <w:r w:rsidR="005C0EA2">
        <w:rPr>
          <w:rFonts w:ascii="Arial" w:hAnsi="Arial" w:cs="Arial"/>
          <w:sz w:val="28"/>
          <w:szCs w:val="28"/>
        </w:rPr>
        <w:t>the</w:t>
      </w:r>
      <w:r w:rsidR="001E659C" w:rsidRPr="000D25CA">
        <w:rPr>
          <w:rFonts w:ascii="Arial" w:hAnsi="Arial" w:cs="Arial"/>
          <w:sz w:val="28"/>
          <w:szCs w:val="28"/>
        </w:rPr>
        <w:t xml:space="preserve"> </w:t>
      </w:r>
      <w:r w:rsidR="005C0EA2">
        <w:rPr>
          <w:rFonts w:ascii="Arial" w:hAnsi="Arial" w:cs="Arial"/>
          <w:sz w:val="28"/>
          <w:szCs w:val="28"/>
        </w:rPr>
        <w:t xml:space="preserve">challenges of </w:t>
      </w:r>
      <w:r w:rsidR="001E659C" w:rsidRPr="000D25CA">
        <w:rPr>
          <w:rFonts w:ascii="Arial" w:hAnsi="Arial" w:cs="Arial"/>
          <w:sz w:val="28"/>
          <w:szCs w:val="28"/>
        </w:rPr>
        <w:t>complex ethnic and cultural diversities</w:t>
      </w:r>
      <w:r w:rsidR="00257B7C" w:rsidRPr="000D25CA">
        <w:rPr>
          <w:rFonts w:ascii="Arial" w:hAnsi="Arial" w:cs="Arial"/>
          <w:sz w:val="28"/>
          <w:szCs w:val="28"/>
        </w:rPr>
        <w:t xml:space="preserve">. We commend its achievements in providing affordable housing, </w:t>
      </w:r>
      <w:r w:rsidRPr="000D25CA">
        <w:rPr>
          <w:rFonts w:ascii="Arial" w:hAnsi="Arial" w:cs="Arial"/>
          <w:sz w:val="28"/>
          <w:szCs w:val="28"/>
        </w:rPr>
        <w:t>reducing poverty and attaining the MDG target well ahead of sched</w:t>
      </w:r>
      <w:r w:rsidR="00D51992" w:rsidRPr="000D25CA">
        <w:rPr>
          <w:rFonts w:ascii="Arial" w:hAnsi="Arial" w:cs="Arial"/>
          <w:sz w:val="28"/>
          <w:szCs w:val="28"/>
        </w:rPr>
        <w:t>ule. We appreciate steps taken by Malaysia to widen</w:t>
      </w:r>
      <w:r w:rsidR="00257B7C" w:rsidRPr="000D25CA">
        <w:rPr>
          <w:rFonts w:ascii="Arial" w:hAnsi="Arial" w:cs="Arial"/>
          <w:sz w:val="28"/>
          <w:szCs w:val="28"/>
        </w:rPr>
        <w:t xml:space="preserve"> access to education</w:t>
      </w:r>
      <w:r w:rsidR="005C0EA2">
        <w:rPr>
          <w:rFonts w:ascii="Arial" w:hAnsi="Arial" w:cs="Arial"/>
          <w:sz w:val="28"/>
          <w:szCs w:val="28"/>
        </w:rPr>
        <w:t>, and</w:t>
      </w:r>
      <w:r w:rsidR="00257B7C" w:rsidRPr="000D25CA">
        <w:rPr>
          <w:rFonts w:ascii="Arial" w:hAnsi="Arial" w:cs="Arial"/>
          <w:sz w:val="28"/>
          <w:szCs w:val="28"/>
        </w:rPr>
        <w:t xml:space="preserve"> </w:t>
      </w:r>
      <w:r w:rsidR="005C0EA2">
        <w:rPr>
          <w:rFonts w:ascii="Arial" w:hAnsi="Arial" w:cs="Arial"/>
          <w:sz w:val="28"/>
          <w:szCs w:val="28"/>
        </w:rPr>
        <w:t>welcome</w:t>
      </w:r>
      <w:r w:rsidR="00257B7C" w:rsidRPr="000D25CA">
        <w:rPr>
          <w:rFonts w:ascii="Arial" w:hAnsi="Arial" w:cs="Arial"/>
          <w:sz w:val="28"/>
          <w:szCs w:val="28"/>
        </w:rPr>
        <w:t xml:space="preserve"> the National Education Blueprint that outlines a transformation programme for Malaysia’s education system</w:t>
      </w:r>
      <w:r w:rsidR="00A14F06">
        <w:rPr>
          <w:rFonts w:ascii="Arial" w:hAnsi="Arial" w:cs="Arial"/>
          <w:sz w:val="28"/>
          <w:szCs w:val="28"/>
        </w:rPr>
        <w:t>.</w:t>
      </w:r>
    </w:p>
    <w:p w:rsidR="00257B7C" w:rsidRPr="005C0EA2" w:rsidRDefault="00257B7C" w:rsidP="00D543D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3241E" w:rsidRPr="000D25CA" w:rsidRDefault="00D543DB" w:rsidP="00D543D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257B7C" w:rsidRPr="000D25CA">
        <w:rPr>
          <w:rFonts w:ascii="Arial" w:hAnsi="Arial" w:cs="Arial"/>
          <w:sz w:val="28"/>
          <w:szCs w:val="28"/>
        </w:rPr>
        <w:t>.</w:t>
      </w:r>
      <w:r w:rsidR="00257B7C" w:rsidRPr="000D25CA">
        <w:rPr>
          <w:rFonts w:ascii="Arial" w:hAnsi="Arial" w:cs="Arial"/>
          <w:sz w:val="28"/>
          <w:szCs w:val="28"/>
        </w:rPr>
        <w:tab/>
      </w:r>
      <w:r w:rsidR="00C3241E" w:rsidRPr="000D25CA">
        <w:rPr>
          <w:rFonts w:ascii="Arial" w:hAnsi="Arial" w:cs="Arial"/>
          <w:sz w:val="28"/>
          <w:szCs w:val="28"/>
        </w:rPr>
        <w:t xml:space="preserve">We also </w:t>
      </w:r>
      <w:r w:rsidR="005C0EA2">
        <w:rPr>
          <w:rFonts w:ascii="Arial" w:hAnsi="Arial" w:cs="Arial"/>
          <w:sz w:val="28"/>
          <w:szCs w:val="28"/>
        </w:rPr>
        <w:t>commend</w:t>
      </w:r>
      <w:r w:rsidR="00C3241E" w:rsidRPr="000D25CA">
        <w:rPr>
          <w:rFonts w:ascii="Arial" w:hAnsi="Arial" w:cs="Arial"/>
          <w:sz w:val="28"/>
          <w:szCs w:val="28"/>
        </w:rPr>
        <w:t xml:space="preserve"> steps taken by Malaysia towards enhancement of the rights of women</w:t>
      </w:r>
      <w:r w:rsidR="00BA06E5" w:rsidRPr="000D25CA">
        <w:rPr>
          <w:rFonts w:ascii="Arial" w:hAnsi="Arial" w:cs="Arial"/>
          <w:sz w:val="28"/>
          <w:szCs w:val="28"/>
        </w:rPr>
        <w:t xml:space="preserve"> and children</w:t>
      </w:r>
      <w:r w:rsidR="005C0EA2">
        <w:rPr>
          <w:rFonts w:ascii="Arial" w:hAnsi="Arial" w:cs="Arial"/>
          <w:sz w:val="28"/>
          <w:szCs w:val="28"/>
        </w:rPr>
        <w:t>, and note i</w:t>
      </w:r>
      <w:r w:rsidR="00BA06E5" w:rsidRPr="000D25CA">
        <w:rPr>
          <w:rFonts w:ascii="Arial" w:hAnsi="Arial" w:cs="Arial"/>
          <w:sz w:val="28"/>
          <w:szCs w:val="28"/>
        </w:rPr>
        <w:t>n this regard</w:t>
      </w:r>
      <w:r w:rsidR="00C3241E" w:rsidRPr="000D25CA">
        <w:rPr>
          <w:rFonts w:ascii="Arial" w:hAnsi="Arial" w:cs="Arial"/>
          <w:sz w:val="28"/>
          <w:szCs w:val="28"/>
        </w:rPr>
        <w:t xml:space="preserve"> the National Plan of Action for the Advancement of Wom</w:t>
      </w:r>
      <w:r w:rsidR="00BA06E5" w:rsidRPr="000D25CA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</w:t>
      </w:r>
      <w:r w:rsidR="00C3241E" w:rsidRPr="000D25CA">
        <w:rPr>
          <w:rFonts w:ascii="Arial" w:hAnsi="Arial" w:cs="Arial"/>
          <w:sz w:val="28"/>
          <w:szCs w:val="28"/>
        </w:rPr>
        <w:t>.</w:t>
      </w:r>
      <w:r w:rsidR="00BA06E5" w:rsidRPr="000D25CA">
        <w:rPr>
          <w:rFonts w:ascii="Arial" w:hAnsi="Arial" w:cs="Arial"/>
          <w:sz w:val="28"/>
          <w:szCs w:val="28"/>
        </w:rPr>
        <w:t xml:space="preserve"> We are encouraged by Malaysia’s withdrawal of its reservations to the Convention on the Rights of Children and its accession to the two optional protocols.</w:t>
      </w:r>
    </w:p>
    <w:p w:rsidR="007A2050" w:rsidRPr="005C0EA2" w:rsidRDefault="007A2050" w:rsidP="00D543D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3745C1" w:rsidRPr="000D25CA" w:rsidRDefault="005C0EA2" w:rsidP="00D543D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7A2050" w:rsidRPr="000D25CA">
        <w:rPr>
          <w:rFonts w:ascii="Arial" w:hAnsi="Arial" w:cs="Arial"/>
          <w:sz w:val="28"/>
          <w:szCs w:val="28"/>
        </w:rPr>
        <w:t>.</w:t>
      </w:r>
      <w:r w:rsidR="007A2050" w:rsidRPr="000D25CA">
        <w:rPr>
          <w:rFonts w:ascii="Arial" w:hAnsi="Arial" w:cs="Arial"/>
          <w:sz w:val="28"/>
          <w:szCs w:val="28"/>
        </w:rPr>
        <w:tab/>
        <w:t>We appreciate the steps ta</w:t>
      </w:r>
      <w:r w:rsidR="00D543DB">
        <w:rPr>
          <w:rFonts w:ascii="Arial" w:hAnsi="Arial" w:cs="Arial"/>
          <w:sz w:val="28"/>
          <w:szCs w:val="28"/>
        </w:rPr>
        <w:t>ken by Malaysia to protect the human r</w:t>
      </w:r>
      <w:r w:rsidR="007A2050" w:rsidRPr="000D25CA">
        <w:rPr>
          <w:rFonts w:ascii="Arial" w:hAnsi="Arial" w:cs="Arial"/>
          <w:sz w:val="28"/>
          <w:szCs w:val="28"/>
        </w:rPr>
        <w:t xml:space="preserve">ights of migrant workers. In this regard, we take </w:t>
      </w:r>
      <w:r w:rsidR="005015A7">
        <w:rPr>
          <w:rFonts w:ascii="Arial" w:hAnsi="Arial" w:cs="Arial"/>
          <w:sz w:val="28"/>
          <w:szCs w:val="28"/>
        </w:rPr>
        <w:t>positive note</w:t>
      </w:r>
      <w:r w:rsidR="007A2050" w:rsidRPr="000D25CA">
        <w:rPr>
          <w:rFonts w:ascii="Arial" w:hAnsi="Arial" w:cs="Arial"/>
          <w:sz w:val="28"/>
          <w:szCs w:val="28"/>
        </w:rPr>
        <w:t xml:space="preserve"> of the comprehensive Foreign Workers Registration Programme </w:t>
      </w:r>
      <w:r w:rsidR="003745C1" w:rsidRPr="000D25CA">
        <w:rPr>
          <w:rFonts w:ascii="Arial" w:hAnsi="Arial" w:cs="Arial"/>
          <w:sz w:val="28"/>
          <w:szCs w:val="28"/>
        </w:rPr>
        <w:t>aimed at updating the foreign workfor</w:t>
      </w:r>
      <w:r w:rsidR="005015A7">
        <w:rPr>
          <w:rFonts w:ascii="Arial" w:hAnsi="Arial" w:cs="Arial"/>
          <w:sz w:val="28"/>
          <w:szCs w:val="28"/>
        </w:rPr>
        <w:t>ce database with biometric data, and also the statutory minimum wages promulgated recently.</w:t>
      </w:r>
    </w:p>
    <w:p w:rsidR="00AC6C1C" w:rsidRPr="005C0EA2" w:rsidRDefault="00AC6C1C" w:rsidP="00D543DB">
      <w:pPr>
        <w:spacing w:line="276" w:lineRule="auto"/>
        <w:jc w:val="both"/>
        <w:rPr>
          <w:rFonts w:ascii="Arial" w:hAnsi="Arial" w:cs="Arial"/>
          <w:strike/>
          <w:sz w:val="16"/>
          <w:szCs w:val="16"/>
        </w:rPr>
      </w:pPr>
    </w:p>
    <w:p w:rsidR="0018315D" w:rsidRPr="000D25CA" w:rsidRDefault="005C0EA2" w:rsidP="005C0EA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AC6C1C" w:rsidRPr="000D25CA">
        <w:rPr>
          <w:rFonts w:ascii="Arial" w:hAnsi="Arial" w:cs="Arial"/>
          <w:sz w:val="28"/>
          <w:szCs w:val="28"/>
        </w:rPr>
        <w:t>.</w:t>
      </w:r>
      <w:r w:rsidR="00AC6C1C" w:rsidRPr="000D25CA">
        <w:rPr>
          <w:rFonts w:ascii="Arial" w:hAnsi="Arial" w:cs="Arial"/>
          <w:sz w:val="28"/>
          <w:szCs w:val="28"/>
        </w:rPr>
        <w:tab/>
      </w:r>
      <w:r w:rsidR="0018315D" w:rsidRPr="000D25CA">
        <w:rPr>
          <w:rFonts w:ascii="Arial" w:hAnsi="Arial" w:cs="Arial"/>
          <w:sz w:val="28"/>
          <w:szCs w:val="28"/>
        </w:rPr>
        <w:t xml:space="preserve">India recommends </w:t>
      </w:r>
      <w:r>
        <w:rPr>
          <w:rFonts w:ascii="Arial" w:hAnsi="Arial" w:cs="Arial"/>
          <w:sz w:val="28"/>
          <w:szCs w:val="28"/>
        </w:rPr>
        <w:t>t</w:t>
      </w:r>
      <w:r w:rsidR="00AC6C1C" w:rsidRPr="000D25CA">
        <w:rPr>
          <w:rFonts w:ascii="Arial" w:hAnsi="Arial" w:cs="Arial"/>
          <w:sz w:val="28"/>
          <w:szCs w:val="28"/>
        </w:rPr>
        <w:t>hat Malaysia</w:t>
      </w:r>
      <w:r w:rsidR="005533BF">
        <w:rPr>
          <w:rFonts w:ascii="Arial" w:hAnsi="Arial" w:cs="Arial"/>
          <w:sz w:val="28"/>
          <w:szCs w:val="28"/>
        </w:rPr>
        <w:t xml:space="preserve"> </w:t>
      </w:r>
      <w:r w:rsidR="005015A7">
        <w:rPr>
          <w:rFonts w:ascii="Arial" w:hAnsi="Arial" w:cs="Arial"/>
          <w:sz w:val="28"/>
          <w:szCs w:val="28"/>
        </w:rPr>
        <w:t xml:space="preserve">consider </w:t>
      </w:r>
      <w:r w:rsidR="005533BF">
        <w:rPr>
          <w:rFonts w:ascii="Arial" w:hAnsi="Arial" w:cs="Arial"/>
          <w:sz w:val="28"/>
          <w:szCs w:val="28"/>
        </w:rPr>
        <w:t>tak</w:t>
      </w:r>
      <w:r w:rsidR="005015A7">
        <w:rPr>
          <w:rFonts w:ascii="Arial" w:hAnsi="Arial" w:cs="Arial"/>
          <w:sz w:val="28"/>
          <w:szCs w:val="28"/>
        </w:rPr>
        <w:t>ing</w:t>
      </w:r>
      <w:r w:rsidR="005533BF">
        <w:rPr>
          <w:rFonts w:ascii="Arial" w:hAnsi="Arial" w:cs="Arial"/>
          <w:sz w:val="28"/>
          <w:szCs w:val="28"/>
        </w:rPr>
        <w:t xml:space="preserve"> necessary steps to ensure that social housing programmes benefit the targeted group</w:t>
      </w:r>
      <w:r>
        <w:rPr>
          <w:rFonts w:ascii="Arial" w:hAnsi="Arial" w:cs="Arial"/>
          <w:sz w:val="28"/>
          <w:szCs w:val="28"/>
        </w:rPr>
        <w:t xml:space="preserve">s in urban areas, and also intensify efforts to eradicate poverty among </w:t>
      </w:r>
      <w:r w:rsidR="00A14F06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Orang </w:t>
      </w:r>
      <w:proofErr w:type="spellStart"/>
      <w:r>
        <w:rPr>
          <w:rFonts w:ascii="Arial" w:hAnsi="Arial" w:cs="Arial"/>
          <w:sz w:val="28"/>
          <w:szCs w:val="28"/>
        </w:rPr>
        <w:t>Asli</w:t>
      </w:r>
      <w:proofErr w:type="spellEnd"/>
      <w:r>
        <w:rPr>
          <w:rFonts w:ascii="Arial" w:hAnsi="Arial" w:cs="Arial"/>
          <w:sz w:val="28"/>
          <w:szCs w:val="28"/>
        </w:rPr>
        <w:t xml:space="preserve"> in Sabah and Sarawak</w:t>
      </w:r>
      <w:r w:rsidR="0018315D" w:rsidRPr="000D25CA">
        <w:rPr>
          <w:rFonts w:ascii="Arial" w:hAnsi="Arial" w:cs="Arial"/>
          <w:sz w:val="28"/>
          <w:szCs w:val="28"/>
        </w:rPr>
        <w:t xml:space="preserve">.  </w:t>
      </w:r>
    </w:p>
    <w:p w:rsidR="00030E63" w:rsidRPr="005C0EA2" w:rsidRDefault="00030E63" w:rsidP="00D543D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B3E1D" w:rsidRPr="000D25CA" w:rsidRDefault="00030E63" w:rsidP="00C7041D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0D25CA">
        <w:rPr>
          <w:rFonts w:ascii="Arial" w:hAnsi="Arial" w:cs="Arial"/>
          <w:sz w:val="28"/>
          <w:szCs w:val="28"/>
        </w:rPr>
        <w:t>We wish the delegation of Malaysia the very best.</w:t>
      </w:r>
      <w:r w:rsidR="008B3E1D" w:rsidRPr="000D25CA">
        <w:rPr>
          <w:rFonts w:ascii="Arial" w:hAnsi="Arial" w:cs="Arial"/>
          <w:sz w:val="28"/>
          <w:szCs w:val="28"/>
        </w:rPr>
        <w:t xml:space="preserve"> </w:t>
      </w:r>
    </w:p>
    <w:p w:rsidR="00030E63" w:rsidRPr="005C0EA2" w:rsidRDefault="00030E63" w:rsidP="00D543D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B3E1D" w:rsidRDefault="008B3E1D" w:rsidP="00D543D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D25CA">
        <w:rPr>
          <w:rFonts w:ascii="Arial" w:hAnsi="Arial" w:cs="Arial"/>
          <w:sz w:val="28"/>
          <w:szCs w:val="28"/>
        </w:rPr>
        <w:t xml:space="preserve">Thank you, </w:t>
      </w:r>
      <w:r w:rsidR="00E24017">
        <w:rPr>
          <w:rFonts w:ascii="Arial" w:hAnsi="Arial" w:cs="Arial"/>
          <w:sz w:val="28"/>
          <w:szCs w:val="28"/>
        </w:rPr>
        <w:t>M</w:t>
      </w:r>
      <w:r w:rsidR="005015A7">
        <w:rPr>
          <w:rFonts w:ascii="Arial" w:hAnsi="Arial" w:cs="Arial"/>
          <w:sz w:val="28"/>
          <w:szCs w:val="28"/>
        </w:rPr>
        <w:t>adam</w:t>
      </w:r>
      <w:r w:rsidR="00E24017">
        <w:rPr>
          <w:rFonts w:ascii="Arial" w:hAnsi="Arial" w:cs="Arial"/>
          <w:sz w:val="28"/>
          <w:szCs w:val="28"/>
        </w:rPr>
        <w:t xml:space="preserve"> </w:t>
      </w:r>
      <w:r w:rsidR="005015A7">
        <w:rPr>
          <w:rFonts w:ascii="Arial" w:hAnsi="Arial" w:cs="Arial"/>
          <w:sz w:val="28"/>
          <w:szCs w:val="28"/>
        </w:rPr>
        <w:t>Vice-</w:t>
      </w:r>
      <w:r w:rsidRPr="000D25CA">
        <w:rPr>
          <w:rFonts w:ascii="Arial" w:hAnsi="Arial" w:cs="Arial"/>
          <w:sz w:val="28"/>
          <w:szCs w:val="28"/>
        </w:rPr>
        <w:t>President.</w:t>
      </w:r>
    </w:p>
    <w:p w:rsidR="003E7E7C" w:rsidRPr="000D25CA" w:rsidRDefault="005C0EA2" w:rsidP="005C0EA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</w:t>
      </w:r>
    </w:p>
    <w:sectPr w:rsidR="003E7E7C" w:rsidRPr="000D25CA" w:rsidSect="005C0EA2">
      <w:pgSz w:w="12240" w:h="15840"/>
      <w:pgMar w:top="709" w:right="118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B3E1D"/>
    <w:rsid w:val="00030E63"/>
    <w:rsid w:val="00073C15"/>
    <w:rsid w:val="000D25CA"/>
    <w:rsid w:val="00107485"/>
    <w:rsid w:val="0018315D"/>
    <w:rsid w:val="001E533E"/>
    <w:rsid w:val="001E659C"/>
    <w:rsid w:val="00231897"/>
    <w:rsid w:val="00257B7C"/>
    <w:rsid w:val="0029612F"/>
    <w:rsid w:val="002C1CDF"/>
    <w:rsid w:val="002D2063"/>
    <w:rsid w:val="002F5FFF"/>
    <w:rsid w:val="003745C1"/>
    <w:rsid w:val="00381FD1"/>
    <w:rsid w:val="003C7A1B"/>
    <w:rsid w:val="003E7E7C"/>
    <w:rsid w:val="005015A7"/>
    <w:rsid w:val="005533BF"/>
    <w:rsid w:val="005649E7"/>
    <w:rsid w:val="005C0EA2"/>
    <w:rsid w:val="005E2C9D"/>
    <w:rsid w:val="0063500C"/>
    <w:rsid w:val="00671142"/>
    <w:rsid w:val="006B4E36"/>
    <w:rsid w:val="007A2050"/>
    <w:rsid w:val="007F4835"/>
    <w:rsid w:val="00844DDB"/>
    <w:rsid w:val="008B3E1D"/>
    <w:rsid w:val="008F1507"/>
    <w:rsid w:val="00901549"/>
    <w:rsid w:val="009301FE"/>
    <w:rsid w:val="00995ECF"/>
    <w:rsid w:val="009A1432"/>
    <w:rsid w:val="009C210A"/>
    <w:rsid w:val="00A14F06"/>
    <w:rsid w:val="00A152CD"/>
    <w:rsid w:val="00AC6C1C"/>
    <w:rsid w:val="00B35135"/>
    <w:rsid w:val="00BA06E5"/>
    <w:rsid w:val="00C3241E"/>
    <w:rsid w:val="00C32890"/>
    <w:rsid w:val="00C7041D"/>
    <w:rsid w:val="00D15BDC"/>
    <w:rsid w:val="00D40F3F"/>
    <w:rsid w:val="00D51992"/>
    <w:rsid w:val="00D543DB"/>
    <w:rsid w:val="00DB611E"/>
    <w:rsid w:val="00DC5DCD"/>
    <w:rsid w:val="00DF0C22"/>
    <w:rsid w:val="00E24017"/>
    <w:rsid w:val="00E46BC5"/>
    <w:rsid w:val="00F75EAF"/>
    <w:rsid w:val="00F83B30"/>
    <w:rsid w:val="00F8744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A3824B97596BC4C8428D090F4220A20" ma:contentTypeVersion="2" ma:contentTypeDescription="Country Statements" ma:contentTypeScope="" ma:versionID="b9797aa12ba0b9596a4cadbc703e594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72031-F7B9-4EF8-84C0-96B0FAB9578B}"/>
</file>

<file path=customXml/itemProps2.xml><?xml version="1.0" encoding="utf-8"?>
<ds:datastoreItem xmlns:ds="http://schemas.openxmlformats.org/officeDocument/2006/customXml" ds:itemID="{6DFDEF5F-2CED-4D74-928F-806EF416D208}"/>
</file>

<file path=customXml/itemProps3.xml><?xml version="1.0" encoding="utf-8"?>
<ds:datastoreItem xmlns:ds="http://schemas.openxmlformats.org/officeDocument/2006/customXml" ds:itemID="{4ED2E56F-76A5-4D3D-950E-4A9BACBDED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</dc:title>
  <dc:creator>c(pol)</dc:creator>
  <cp:lastModifiedBy>Prabha Raghavan</cp:lastModifiedBy>
  <cp:revision>2</cp:revision>
  <cp:lastPrinted>2013-10-24T09:06:00Z</cp:lastPrinted>
  <dcterms:created xsi:type="dcterms:W3CDTF">2013-10-24T15:09:00Z</dcterms:created>
  <dcterms:modified xsi:type="dcterms:W3CDTF">2013-10-24T15:09:00Z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0x010100CA92D31222379248846EF4F1EBFB5EDE00CA3824B97596BC4C8428D090F4220A20</vt:lpwstr>
  </property>
</Properties>
</file>