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B97" w:rsidRDefault="00EB6DEF" w:rsidP="00F71B97">
      <w:pPr>
        <w:spacing w:line="240" w:lineRule="auto"/>
        <w:jc w:val="center"/>
        <w:rPr>
          <w:rFonts w:ascii="Times New Roman" w:hAnsi="Times New Roman" w:cs="Times New Roman"/>
          <w:b/>
          <w:bCs/>
          <w:sz w:val="32"/>
          <w:szCs w:val="32"/>
          <w:u w:val="single"/>
        </w:rPr>
      </w:pPr>
      <w:r w:rsidRPr="001843FC">
        <w:rPr>
          <w:rFonts w:ascii="Times New Roman" w:hAnsi="Times New Roman" w:cs="Times New Roman"/>
          <w:b/>
          <w:bCs/>
          <w:sz w:val="32"/>
          <w:szCs w:val="32"/>
          <w:u w:val="single"/>
        </w:rPr>
        <w:t xml:space="preserve">Dix-septième session du groupe de travail de </w:t>
      </w:r>
    </w:p>
    <w:p w:rsidR="00EB6DEF" w:rsidRPr="001843FC" w:rsidRDefault="00EB6DEF" w:rsidP="00F71B97">
      <w:pPr>
        <w:spacing w:line="240" w:lineRule="auto"/>
        <w:jc w:val="center"/>
        <w:rPr>
          <w:rFonts w:ascii="Times New Roman" w:hAnsi="Times New Roman" w:cs="Times New Roman"/>
          <w:b/>
          <w:bCs/>
          <w:sz w:val="32"/>
          <w:szCs w:val="32"/>
          <w:u w:val="single"/>
        </w:rPr>
      </w:pPr>
      <w:r w:rsidRPr="001843FC">
        <w:rPr>
          <w:rFonts w:ascii="Times New Roman" w:hAnsi="Times New Roman" w:cs="Times New Roman"/>
          <w:b/>
          <w:bCs/>
          <w:sz w:val="32"/>
          <w:szCs w:val="32"/>
          <w:u w:val="single"/>
        </w:rPr>
        <w:t>l’Examen périodique universel</w:t>
      </w:r>
    </w:p>
    <w:p w:rsidR="00EB6DEF" w:rsidRPr="001843FC" w:rsidRDefault="00EB6DEF" w:rsidP="00011D5E">
      <w:pPr>
        <w:spacing w:line="240" w:lineRule="auto"/>
        <w:jc w:val="center"/>
        <w:rPr>
          <w:rFonts w:ascii="Times New Roman" w:hAnsi="Times New Roman" w:cs="Times New Roman"/>
          <w:b/>
          <w:bCs/>
          <w:sz w:val="32"/>
          <w:szCs w:val="32"/>
        </w:rPr>
      </w:pPr>
      <w:r w:rsidRPr="001843FC">
        <w:rPr>
          <w:rFonts w:ascii="Times New Roman" w:hAnsi="Times New Roman" w:cs="Times New Roman"/>
          <w:b/>
          <w:bCs/>
          <w:sz w:val="32"/>
          <w:szCs w:val="32"/>
        </w:rPr>
        <w:t>(21 octobre – 1</w:t>
      </w:r>
      <w:r w:rsidRPr="001843FC">
        <w:rPr>
          <w:rFonts w:ascii="Times New Roman" w:hAnsi="Times New Roman" w:cs="Times New Roman"/>
          <w:b/>
          <w:bCs/>
          <w:sz w:val="32"/>
          <w:szCs w:val="32"/>
          <w:vertAlign w:val="superscript"/>
        </w:rPr>
        <w:t>er</w:t>
      </w:r>
      <w:r w:rsidRPr="001843FC">
        <w:rPr>
          <w:rFonts w:ascii="Times New Roman" w:hAnsi="Times New Roman" w:cs="Times New Roman"/>
          <w:b/>
          <w:bCs/>
          <w:sz w:val="32"/>
          <w:szCs w:val="32"/>
        </w:rPr>
        <w:t xml:space="preserve"> novembre 2013)</w:t>
      </w:r>
    </w:p>
    <w:p w:rsidR="00EB6DEF" w:rsidRPr="001843FC" w:rsidRDefault="00EB6DEF" w:rsidP="00011D5E">
      <w:pPr>
        <w:spacing w:line="240" w:lineRule="auto"/>
        <w:jc w:val="center"/>
        <w:rPr>
          <w:rFonts w:ascii="Times New Roman" w:hAnsi="Times New Roman" w:cs="Times New Roman"/>
          <w:b/>
          <w:bCs/>
          <w:sz w:val="32"/>
          <w:szCs w:val="32"/>
        </w:rPr>
      </w:pPr>
    </w:p>
    <w:p w:rsidR="00EB6DEF" w:rsidRPr="001843FC" w:rsidRDefault="00EB6DEF" w:rsidP="00011D5E">
      <w:pPr>
        <w:spacing w:line="240" w:lineRule="auto"/>
        <w:jc w:val="center"/>
        <w:rPr>
          <w:rFonts w:ascii="Times New Roman" w:hAnsi="Times New Roman" w:cs="Times New Roman"/>
          <w:b/>
          <w:bCs/>
          <w:sz w:val="32"/>
          <w:szCs w:val="32"/>
          <w:u w:val="single"/>
        </w:rPr>
      </w:pPr>
      <w:r w:rsidRPr="001843FC">
        <w:rPr>
          <w:rFonts w:ascii="Times New Roman" w:hAnsi="Times New Roman" w:cs="Times New Roman"/>
          <w:b/>
          <w:bCs/>
          <w:sz w:val="32"/>
          <w:szCs w:val="32"/>
          <w:u w:val="single"/>
        </w:rPr>
        <w:t>Jordanie</w:t>
      </w:r>
    </w:p>
    <w:p w:rsidR="00EB6DEF" w:rsidRPr="001843FC" w:rsidRDefault="00EB6DEF" w:rsidP="00011D5E">
      <w:pPr>
        <w:spacing w:line="240" w:lineRule="auto"/>
        <w:jc w:val="center"/>
        <w:rPr>
          <w:rFonts w:ascii="Times New Roman" w:hAnsi="Times New Roman" w:cs="Times New Roman"/>
          <w:b/>
          <w:bCs/>
          <w:sz w:val="32"/>
          <w:szCs w:val="32"/>
        </w:rPr>
      </w:pPr>
    </w:p>
    <w:p w:rsidR="00EB6DEF" w:rsidRPr="001843FC" w:rsidRDefault="00EB6DEF" w:rsidP="00011D5E">
      <w:pPr>
        <w:spacing w:line="240" w:lineRule="auto"/>
        <w:jc w:val="center"/>
        <w:rPr>
          <w:rFonts w:ascii="Times New Roman" w:hAnsi="Times New Roman" w:cs="Times New Roman"/>
          <w:b/>
          <w:bCs/>
          <w:sz w:val="32"/>
          <w:szCs w:val="32"/>
        </w:rPr>
      </w:pPr>
      <w:r w:rsidRPr="001843FC">
        <w:rPr>
          <w:rFonts w:ascii="Times New Roman" w:hAnsi="Times New Roman" w:cs="Times New Roman"/>
          <w:b/>
          <w:bCs/>
          <w:sz w:val="32"/>
          <w:szCs w:val="32"/>
        </w:rPr>
        <w:t>Intervention du Représentant Permanent de la France</w:t>
      </w:r>
    </w:p>
    <w:p w:rsidR="00EB6DEF" w:rsidRPr="001843FC" w:rsidRDefault="00EB6DEF" w:rsidP="00011D5E">
      <w:pPr>
        <w:spacing w:line="240" w:lineRule="auto"/>
        <w:jc w:val="center"/>
        <w:rPr>
          <w:rFonts w:ascii="Times New Roman" w:hAnsi="Times New Roman" w:cs="Times New Roman"/>
          <w:sz w:val="32"/>
          <w:szCs w:val="32"/>
        </w:rPr>
      </w:pPr>
      <w:r w:rsidRPr="001843FC">
        <w:rPr>
          <w:rFonts w:ascii="Times New Roman" w:hAnsi="Times New Roman" w:cs="Times New Roman"/>
          <w:sz w:val="32"/>
          <w:szCs w:val="32"/>
        </w:rPr>
        <w:t>Genève, le jeudi 24 octobre 2013  (matin)</w:t>
      </w:r>
    </w:p>
    <w:p w:rsidR="00EB6DEF" w:rsidRPr="001843FC" w:rsidRDefault="00EB6DEF" w:rsidP="00011D5E">
      <w:pPr>
        <w:spacing w:line="360" w:lineRule="auto"/>
        <w:jc w:val="both"/>
        <w:rPr>
          <w:rFonts w:ascii="Times New Roman" w:hAnsi="Times New Roman" w:cs="Times New Roman"/>
          <w:sz w:val="32"/>
          <w:szCs w:val="32"/>
        </w:rPr>
      </w:pPr>
    </w:p>
    <w:p w:rsidR="00EB6DEF" w:rsidRPr="001843FC" w:rsidRDefault="00EB6DEF" w:rsidP="00550701">
      <w:pPr>
        <w:spacing w:line="360" w:lineRule="auto"/>
        <w:jc w:val="both"/>
        <w:rPr>
          <w:rFonts w:ascii="Times New Roman" w:hAnsi="Times New Roman" w:cs="Times New Roman"/>
          <w:sz w:val="32"/>
          <w:szCs w:val="32"/>
        </w:rPr>
      </w:pPr>
      <w:r w:rsidRPr="001843FC">
        <w:rPr>
          <w:rFonts w:ascii="Times New Roman" w:hAnsi="Times New Roman" w:cs="Times New Roman"/>
          <w:sz w:val="32"/>
          <w:szCs w:val="32"/>
        </w:rPr>
        <w:t>Merci, Monsieur le Président. Je voudrais tout d'abord saluer * ainsi que la délégation de la Jordanie.</w:t>
      </w:r>
    </w:p>
    <w:p w:rsidR="001843FC" w:rsidRPr="0006715D" w:rsidRDefault="001843FC" w:rsidP="00550701">
      <w:pPr>
        <w:autoSpaceDE w:val="0"/>
        <w:autoSpaceDN w:val="0"/>
        <w:adjustRightInd w:val="0"/>
        <w:spacing w:before="1" w:after="240" w:line="360" w:lineRule="auto"/>
        <w:jc w:val="both"/>
        <w:rPr>
          <w:rFonts w:ascii="Times New Roman" w:hAnsi="Times New Roman" w:cs="Times New Roman"/>
          <w:sz w:val="32"/>
          <w:szCs w:val="32"/>
        </w:rPr>
      </w:pPr>
      <w:r w:rsidRPr="0006715D">
        <w:rPr>
          <w:rFonts w:ascii="Times New Roman" w:hAnsi="Times New Roman" w:cs="Times New Roman"/>
          <w:color w:val="000000"/>
          <w:sz w:val="32"/>
          <w:szCs w:val="32"/>
        </w:rPr>
        <w:t xml:space="preserve">La France salue l’engagement de la Jordanie en faveur des droits de l’Homme et l’attention </w:t>
      </w:r>
      <w:r w:rsidR="00550701">
        <w:rPr>
          <w:rFonts w:ascii="Times New Roman" w:hAnsi="Times New Roman" w:cs="Times New Roman"/>
          <w:color w:val="000000"/>
          <w:sz w:val="32"/>
          <w:szCs w:val="32"/>
        </w:rPr>
        <w:t xml:space="preserve">qu’elle porte </w:t>
      </w:r>
      <w:r w:rsidRPr="0006715D">
        <w:rPr>
          <w:rFonts w:ascii="Times New Roman" w:hAnsi="Times New Roman" w:cs="Times New Roman"/>
          <w:color w:val="000000"/>
          <w:sz w:val="32"/>
          <w:szCs w:val="32"/>
        </w:rPr>
        <w:t xml:space="preserve">aux droits des femmes. </w:t>
      </w:r>
      <w:r w:rsidR="00550701">
        <w:rPr>
          <w:rFonts w:ascii="Times New Roman" w:hAnsi="Times New Roman" w:cs="Times New Roman"/>
          <w:color w:val="000000"/>
          <w:sz w:val="32"/>
          <w:szCs w:val="32"/>
        </w:rPr>
        <w:t>Elle</w:t>
      </w:r>
      <w:r w:rsidRPr="0006715D">
        <w:rPr>
          <w:rFonts w:ascii="Times New Roman" w:hAnsi="Times New Roman" w:cs="Times New Roman"/>
          <w:color w:val="000000"/>
          <w:sz w:val="32"/>
          <w:szCs w:val="32"/>
        </w:rPr>
        <w:t xml:space="preserve"> salue le moratoire sur la peine de mort en vigueur depuis 2006 et adresse les recommandations suivantes à la Jordanie :</w:t>
      </w:r>
    </w:p>
    <w:p w:rsidR="001843FC" w:rsidRPr="0006715D" w:rsidRDefault="001843FC" w:rsidP="00550701">
      <w:pPr>
        <w:autoSpaceDE w:val="0"/>
        <w:autoSpaceDN w:val="0"/>
        <w:adjustRightInd w:val="0"/>
        <w:spacing w:before="1" w:after="240" w:line="360" w:lineRule="auto"/>
        <w:jc w:val="both"/>
        <w:rPr>
          <w:rFonts w:ascii="Times New Roman" w:hAnsi="Times New Roman" w:cs="Times New Roman"/>
          <w:sz w:val="32"/>
          <w:szCs w:val="32"/>
        </w:rPr>
      </w:pPr>
      <w:r w:rsidRPr="0006715D">
        <w:rPr>
          <w:rFonts w:ascii="Times New Roman" w:hAnsi="Times New Roman" w:cs="Times New Roman"/>
          <w:color w:val="000000"/>
          <w:sz w:val="32"/>
          <w:szCs w:val="32"/>
        </w:rPr>
        <w:t>1- Garantir la liberté d’opinion et d'expression en conformité avec le Pacte international relatif aux droits civils et politiques. Réviser la loi sur la presse et les publications afin d’alléger les restrictions à  l’information sur Internet. Assurer en droit et dans les pratiques judiciaires, la proportionnalité des peines pour les délits de diffamation ou d’expression.</w:t>
      </w:r>
    </w:p>
    <w:p w:rsidR="001843FC" w:rsidRPr="0006715D" w:rsidRDefault="001843FC" w:rsidP="00550701">
      <w:pPr>
        <w:autoSpaceDE w:val="0"/>
        <w:autoSpaceDN w:val="0"/>
        <w:adjustRightInd w:val="0"/>
        <w:spacing w:before="1" w:after="240" w:line="360" w:lineRule="auto"/>
        <w:jc w:val="both"/>
        <w:rPr>
          <w:rFonts w:ascii="Times New Roman" w:hAnsi="Times New Roman" w:cs="Times New Roman"/>
          <w:sz w:val="32"/>
          <w:szCs w:val="32"/>
        </w:rPr>
      </w:pPr>
      <w:r w:rsidRPr="0006715D">
        <w:rPr>
          <w:rFonts w:ascii="Times New Roman" w:hAnsi="Times New Roman" w:cs="Times New Roman"/>
          <w:color w:val="000000"/>
          <w:sz w:val="32"/>
          <w:szCs w:val="32"/>
        </w:rPr>
        <w:t xml:space="preserve">2- Accorder des droits de citoyenneté égaux aux hommes et aux femmes. </w:t>
      </w:r>
    </w:p>
    <w:p w:rsidR="001843FC" w:rsidRPr="0006715D" w:rsidRDefault="001843FC" w:rsidP="00550701">
      <w:pPr>
        <w:autoSpaceDE w:val="0"/>
        <w:autoSpaceDN w:val="0"/>
        <w:adjustRightInd w:val="0"/>
        <w:spacing w:before="1" w:after="240" w:line="360" w:lineRule="auto"/>
        <w:jc w:val="both"/>
        <w:rPr>
          <w:rFonts w:ascii="Times New Roman" w:hAnsi="Times New Roman" w:cs="Times New Roman"/>
          <w:sz w:val="32"/>
          <w:szCs w:val="32"/>
        </w:rPr>
      </w:pPr>
      <w:r w:rsidRPr="0006715D">
        <w:rPr>
          <w:rFonts w:ascii="Times New Roman" w:hAnsi="Times New Roman" w:cs="Times New Roman"/>
          <w:color w:val="000000"/>
          <w:sz w:val="32"/>
          <w:szCs w:val="32"/>
        </w:rPr>
        <w:lastRenderedPageBreak/>
        <w:t>3- Supprimer les circonstances atténuantes pour les crimes d’honneur. Renforcer les mesures de protection des femmes victimes ou menacées de violences.</w:t>
      </w:r>
    </w:p>
    <w:p w:rsidR="001843FC" w:rsidRPr="0006715D" w:rsidRDefault="001843FC" w:rsidP="00550701">
      <w:pPr>
        <w:autoSpaceDE w:val="0"/>
        <w:autoSpaceDN w:val="0"/>
        <w:adjustRightInd w:val="0"/>
        <w:spacing w:before="1" w:after="240" w:line="360" w:lineRule="auto"/>
        <w:jc w:val="both"/>
        <w:rPr>
          <w:rFonts w:ascii="Times New Roman" w:hAnsi="Times New Roman" w:cs="Times New Roman"/>
          <w:sz w:val="32"/>
          <w:szCs w:val="32"/>
        </w:rPr>
      </w:pPr>
      <w:r w:rsidRPr="0006715D">
        <w:rPr>
          <w:rFonts w:ascii="Times New Roman" w:hAnsi="Times New Roman" w:cs="Times New Roman"/>
          <w:color w:val="000000"/>
          <w:sz w:val="32"/>
          <w:szCs w:val="32"/>
        </w:rPr>
        <w:t>4- Limiter le recours et la durée des détentions administratives. Veiller au respect de procédures judiciaires justes et équitables.</w:t>
      </w:r>
    </w:p>
    <w:p w:rsidR="001843FC" w:rsidRPr="0006715D" w:rsidRDefault="001843FC" w:rsidP="00550701">
      <w:pPr>
        <w:autoSpaceDE w:val="0"/>
        <w:autoSpaceDN w:val="0"/>
        <w:adjustRightInd w:val="0"/>
        <w:spacing w:before="1" w:after="240" w:line="360" w:lineRule="auto"/>
        <w:jc w:val="both"/>
        <w:rPr>
          <w:rFonts w:ascii="Times New Roman" w:hAnsi="Times New Roman" w:cs="Times New Roman"/>
          <w:sz w:val="32"/>
          <w:szCs w:val="32"/>
        </w:rPr>
      </w:pPr>
      <w:r w:rsidRPr="0006715D">
        <w:rPr>
          <w:rFonts w:ascii="Times New Roman" w:hAnsi="Times New Roman" w:cs="Times New Roman"/>
          <w:color w:val="000000"/>
          <w:sz w:val="32"/>
          <w:szCs w:val="32"/>
        </w:rPr>
        <w:t xml:space="preserve">5- Prévenir les traitements cruels, inhumains et dégradants dans tous les lieux de détention, lutter contre l'impunité de leurs auteurs et reconnaitre la compétence du Comité contre la torture. </w:t>
      </w:r>
    </w:p>
    <w:p w:rsidR="001843FC" w:rsidRPr="0006715D" w:rsidRDefault="001843FC" w:rsidP="00550701">
      <w:pPr>
        <w:autoSpaceDE w:val="0"/>
        <w:autoSpaceDN w:val="0"/>
        <w:adjustRightInd w:val="0"/>
        <w:spacing w:before="1" w:after="240" w:line="360" w:lineRule="auto"/>
        <w:jc w:val="both"/>
        <w:rPr>
          <w:rFonts w:ascii="Times New Roman" w:hAnsi="Times New Roman" w:cs="Times New Roman"/>
          <w:sz w:val="32"/>
          <w:szCs w:val="32"/>
        </w:rPr>
      </w:pPr>
      <w:r w:rsidRPr="0006715D">
        <w:rPr>
          <w:rFonts w:ascii="Times New Roman" w:hAnsi="Times New Roman" w:cs="Times New Roman"/>
          <w:color w:val="000000"/>
          <w:sz w:val="32"/>
          <w:szCs w:val="32"/>
        </w:rPr>
        <w:t xml:space="preserve">6- Abolir en droit la peine de mort et ratifier le deuxième protocole facultatif au Pacte international relatif aux droits civils et politiques. </w:t>
      </w:r>
    </w:p>
    <w:p w:rsidR="001843FC" w:rsidRPr="001843FC" w:rsidRDefault="001843FC" w:rsidP="00550701">
      <w:pPr>
        <w:spacing w:line="360" w:lineRule="auto"/>
        <w:jc w:val="both"/>
        <w:rPr>
          <w:rFonts w:ascii="Times New Roman" w:hAnsi="Times New Roman" w:cs="Times New Roman"/>
          <w:sz w:val="32"/>
          <w:szCs w:val="32"/>
        </w:rPr>
      </w:pPr>
      <w:r w:rsidRPr="0006715D">
        <w:rPr>
          <w:rFonts w:ascii="Times New Roman" w:hAnsi="Times New Roman" w:cs="Times New Roman"/>
          <w:color w:val="000000"/>
          <w:sz w:val="32"/>
          <w:szCs w:val="32"/>
        </w:rPr>
        <w:t xml:space="preserve">7- Assurer, </w:t>
      </w:r>
      <w:r w:rsidR="00550701">
        <w:rPr>
          <w:rFonts w:ascii="Times New Roman" w:hAnsi="Times New Roman" w:cs="Times New Roman"/>
          <w:color w:val="000000"/>
          <w:sz w:val="32"/>
          <w:szCs w:val="32"/>
        </w:rPr>
        <w:t>au travers du</w:t>
      </w:r>
      <w:r w:rsidRPr="0006715D">
        <w:rPr>
          <w:rFonts w:ascii="Times New Roman" w:hAnsi="Times New Roman" w:cs="Times New Roman"/>
          <w:color w:val="000000"/>
          <w:sz w:val="32"/>
          <w:szCs w:val="32"/>
        </w:rPr>
        <w:t xml:space="preserve"> code du travail comme dans les faits, la protection des droits de tous les travailleurs en Jordanie, quelle que soit leur origine</w:t>
      </w:r>
      <w:r w:rsidR="00550701">
        <w:rPr>
          <w:rFonts w:ascii="Times New Roman" w:hAnsi="Times New Roman" w:cs="Times New Roman"/>
          <w:color w:val="000000"/>
          <w:sz w:val="32"/>
          <w:szCs w:val="32"/>
        </w:rPr>
        <w:t>.</w:t>
      </w:r>
      <w:bookmarkStart w:id="0" w:name="_GoBack"/>
      <w:bookmarkEnd w:id="0"/>
    </w:p>
    <w:p w:rsidR="001843FC" w:rsidRDefault="001843FC" w:rsidP="00550701">
      <w:pPr>
        <w:spacing w:line="360" w:lineRule="auto"/>
        <w:jc w:val="both"/>
        <w:rPr>
          <w:rFonts w:ascii="Times New Roman" w:hAnsi="Times New Roman" w:cs="Times New Roman"/>
          <w:sz w:val="32"/>
          <w:szCs w:val="32"/>
        </w:rPr>
      </w:pPr>
    </w:p>
    <w:p w:rsidR="00EB6DEF" w:rsidRPr="001843FC" w:rsidRDefault="00EB6DEF" w:rsidP="00550701">
      <w:pPr>
        <w:spacing w:line="360" w:lineRule="auto"/>
        <w:jc w:val="both"/>
        <w:rPr>
          <w:rFonts w:ascii="Times New Roman" w:hAnsi="Times New Roman" w:cs="Times New Roman"/>
          <w:sz w:val="32"/>
          <w:szCs w:val="32"/>
        </w:rPr>
      </w:pPr>
      <w:r w:rsidRPr="001843FC">
        <w:rPr>
          <w:rFonts w:ascii="Times New Roman" w:hAnsi="Times New Roman" w:cs="Times New Roman"/>
          <w:sz w:val="32"/>
          <w:szCs w:val="32"/>
        </w:rPr>
        <w:t>Je vous remercie</w:t>
      </w:r>
      <w:proofErr w:type="gramStart"/>
      <w:r w:rsidRPr="001843FC">
        <w:rPr>
          <w:rFonts w:ascii="Times New Roman" w:hAnsi="Times New Roman" w:cs="Times New Roman"/>
          <w:sz w:val="32"/>
          <w:szCs w:val="32"/>
        </w:rPr>
        <w:t>./</w:t>
      </w:r>
      <w:proofErr w:type="gramEnd"/>
      <w:r w:rsidRPr="001843FC">
        <w:rPr>
          <w:rFonts w:ascii="Times New Roman" w:hAnsi="Times New Roman" w:cs="Times New Roman"/>
          <w:sz w:val="32"/>
          <w:szCs w:val="32"/>
        </w:rPr>
        <w:t>.</w:t>
      </w:r>
    </w:p>
    <w:p w:rsidR="00EB6DEF" w:rsidRPr="001843FC" w:rsidRDefault="00EB6DEF" w:rsidP="00011D5E">
      <w:pPr>
        <w:spacing w:line="360" w:lineRule="auto"/>
        <w:rPr>
          <w:rFonts w:ascii="Times New Roman" w:hAnsi="Times New Roman" w:cs="Times New Roman"/>
          <w:sz w:val="32"/>
          <w:szCs w:val="32"/>
        </w:rPr>
      </w:pPr>
    </w:p>
    <w:p w:rsidR="00906778" w:rsidRPr="001843FC" w:rsidRDefault="00906778">
      <w:pPr>
        <w:rPr>
          <w:rFonts w:ascii="Times New Roman" w:hAnsi="Times New Roman" w:cs="Times New Roman"/>
          <w:sz w:val="32"/>
          <w:szCs w:val="32"/>
        </w:rPr>
      </w:pPr>
    </w:p>
    <w:sectPr w:rsidR="00906778" w:rsidRPr="00184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DEF"/>
    <w:rsid w:val="001843FC"/>
    <w:rsid w:val="00550701"/>
    <w:rsid w:val="00906778"/>
    <w:rsid w:val="00C161AF"/>
    <w:rsid w:val="00EB6DEF"/>
    <w:rsid w:val="00F71B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57</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CD4C9F067921234B9EC203220036293C" ma:contentTypeVersion="2" ma:contentTypeDescription="Country Statements" ma:contentTypeScope="" ma:versionID="4afa63a8a7678fa54de8752b84c86b9b">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DD5C94-CFAD-4961-9FF7-547B75277AA5}"/>
</file>

<file path=customXml/itemProps2.xml><?xml version="1.0" encoding="utf-8"?>
<ds:datastoreItem xmlns:ds="http://schemas.openxmlformats.org/officeDocument/2006/customXml" ds:itemID="{342567EE-D621-46E0-96FD-13DE97C926BA}"/>
</file>

<file path=customXml/itemProps3.xml><?xml version="1.0" encoding="utf-8"?>
<ds:datastoreItem xmlns:ds="http://schemas.openxmlformats.org/officeDocument/2006/customXml" ds:itemID="{999D7F6A-9DB4-4C4B-B690-D800C6D7BFD0}"/>
</file>

<file path=docProps/app.xml><?xml version="1.0" encoding="utf-8"?>
<Properties xmlns="http://schemas.openxmlformats.org/officeDocument/2006/extended-properties" xmlns:vt="http://schemas.openxmlformats.org/officeDocument/2006/docPropsVTypes">
  <Template>Normal</Template>
  <TotalTime>6</TotalTime>
  <Pages>2</Pages>
  <Words>280</Words>
  <Characters>1544</Characters>
  <Application>Microsoft Office Word</Application>
  <DocSecurity>0</DocSecurity>
  <Lines>12</Lines>
  <Paragraphs>3</Paragraphs>
  <ScaleCrop>false</ScaleCrop>
  <Company>M.A.E.E</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France</dc:title>
  <dc:creator>D-ANGELO Christelle</dc:creator>
  <cp:lastModifiedBy>LADOIS Jean-Noel</cp:lastModifiedBy>
  <cp:revision>5</cp:revision>
  <dcterms:created xsi:type="dcterms:W3CDTF">2013-10-08T10:17:00Z</dcterms:created>
  <dcterms:modified xsi:type="dcterms:W3CDTF">2013-10-23T16:25:00Z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0x010100CA92D31222379248846EF4F1EBFB5EDE00CD4C9F067921234B9EC203220036293C</vt:lpwstr>
  </property>
</Properties>
</file>