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6D" w:rsidRPr="004D07EC" w:rsidRDefault="001D2B0C" w:rsidP="00FD276D">
      <w:pPr>
        <w:pStyle w:val="Header"/>
        <w:rPr>
          <w:rFonts w:cs="Arial"/>
          <w:sz w:val="24"/>
          <w:szCs w:val="24"/>
          <w:lang w:val="fr-CA"/>
        </w:rPr>
      </w:pPr>
      <w:r w:rsidRPr="00510D70">
        <w:rPr>
          <w:rFonts w:cs="Arial"/>
          <w:sz w:val="24"/>
          <w:szCs w:val="24"/>
          <w:lang w:val="fr-CA"/>
        </w:rPr>
        <w:t>EPU</w:t>
      </w:r>
      <w:r w:rsidR="00FD276D" w:rsidRPr="00530DDE">
        <w:rPr>
          <w:rFonts w:cs="Arial"/>
          <w:sz w:val="24"/>
          <w:szCs w:val="24"/>
          <w:lang w:val="fr-CA"/>
        </w:rPr>
        <w:t xml:space="preserve"> </w:t>
      </w:r>
      <w:r w:rsidR="0000572F" w:rsidRPr="004D07EC">
        <w:rPr>
          <w:rFonts w:cs="Arial"/>
          <w:sz w:val="24"/>
          <w:szCs w:val="24"/>
          <w:lang w:val="fr-CA"/>
        </w:rPr>
        <w:t>17</w:t>
      </w:r>
      <w:r w:rsidR="00FD276D" w:rsidRPr="004D07EC">
        <w:rPr>
          <w:rFonts w:cs="Arial"/>
          <w:sz w:val="24"/>
          <w:szCs w:val="24"/>
          <w:lang w:val="fr-CA"/>
        </w:rPr>
        <w:t xml:space="preserve">, </w:t>
      </w:r>
      <w:r w:rsidR="008B5DD1" w:rsidRPr="004D07EC">
        <w:rPr>
          <w:rFonts w:cs="Arial"/>
          <w:sz w:val="24"/>
          <w:szCs w:val="24"/>
          <w:lang w:val="fr-CA"/>
        </w:rPr>
        <w:t>28 octobre</w:t>
      </w:r>
      <w:r w:rsidR="00FD276D" w:rsidRPr="004D07EC">
        <w:rPr>
          <w:rFonts w:cs="Arial"/>
          <w:sz w:val="24"/>
          <w:szCs w:val="24"/>
          <w:lang w:val="fr-CA"/>
        </w:rPr>
        <w:t xml:space="preserve"> 2013</w:t>
      </w:r>
    </w:p>
    <w:p w:rsidR="00FD276D" w:rsidRPr="004D07EC" w:rsidRDefault="008B5DD1" w:rsidP="00FD276D">
      <w:pPr>
        <w:spacing w:line="240" w:lineRule="auto"/>
        <w:rPr>
          <w:rFonts w:cs="Arial"/>
          <w:sz w:val="24"/>
          <w:szCs w:val="24"/>
          <w:lang w:val="fr-CA"/>
        </w:rPr>
      </w:pPr>
      <w:r w:rsidRPr="004D07EC">
        <w:rPr>
          <w:rFonts w:cs="Arial"/>
          <w:sz w:val="24"/>
          <w:szCs w:val="24"/>
          <w:lang w:val="fr-CA"/>
        </w:rPr>
        <w:t>Recommandations du</w:t>
      </w:r>
      <w:r w:rsidR="00FD276D" w:rsidRPr="004D07EC">
        <w:rPr>
          <w:rFonts w:cs="Arial"/>
          <w:sz w:val="24"/>
          <w:szCs w:val="24"/>
          <w:lang w:val="fr-CA"/>
        </w:rPr>
        <w:t xml:space="preserve"> Canada </w:t>
      </w:r>
    </w:p>
    <w:p w:rsidR="00FD276D" w:rsidRPr="004D07EC" w:rsidRDefault="00FD276D" w:rsidP="00FD276D">
      <w:pPr>
        <w:spacing w:line="240" w:lineRule="auto"/>
        <w:rPr>
          <w:rFonts w:cs="Arial"/>
          <w:sz w:val="24"/>
          <w:szCs w:val="24"/>
          <w:lang w:val="fr-CA"/>
        </w:rPr>
      </w:pPr>
    </w:p>
    <w:p w:rsidR="00FD276D" w:rsidRPr="004D07EC" w:rsidRDefault="008B5DD1" w:rsidP="00FD276D">
      <w:pPr>
        <w:spacing w:line="480" w:lineRule="auto"/>
        <w:jc w:val="center"/>
        <w:rPr>
          <w:rFonts w:cs="Arial"/>
          <w:b/>
          <w:sz w:val="24"/>
          <w:szCs w:val="24"/>
          <w:lang w:val="fr-CA"/>
        </w:rPr>
      </w:pPr>
      <w:r w:rsidRPr="004D07EC">
        <w:rPr>
          <w:rFonts w:cs="Arial"/>
          <w:b/>
          <w:sz w:val="24"/>
          <w:szCs w:val="24"/>
          <w:lang w:val="fr-CA"/>
        </w:rPr>
        <w:t>République centrafricaine</w:t>
      </w:r>
    </w:p>
    <w:p w:rsidR="00FD276D" w:rsidRPr="004D07EC" w:rsidRDefault="00FD276D" w:rsidP="00FD276D">
      <w:pPr>
        <w:spacing w:line="240" w:lineRule="auto"/>
        <w:rPr>
          <w:rFonts w:cs="Arial"/>
          <w:sz w:val="24"/>
          <w:szCs w:val="24"/>
          <w:lang w:val="fr-CA"/>
        </w:rPr>
      </w:pPr>
    </w:p>
    <w:p w:rsidR="00FD276D" w:rsidRPr="004D07EC" w:rsidRDefault="00FD276D" w:rsidP="00FD276D">
      <w:pPr>
        <w:spacing w:line="240" w:lineRule="auto"/>
        <w:rPr>
          <w:rFonts w:eastAsia="Times New Roman" w:cs="Arial"/>
          <w:b/>
          <w:sz w:val="24"/>
          <w:szCs w:val="24"/>
          <w:lang w:val="fr-CA" w:eastAsia="en-CA"/>
        </w:rPr>
      </w:pPr>
      <w:r w:rsidRPr="004D07EC">
        <w:rPr>
          <w:rFonts w:eastAsia="Times New Roman" w:cs="Arial"/>
          <w:b/>
          <w:sz w:val="24"/>
          <w:szCs w:val="24"/>
          <w:lang w:val="fr-CA" w:eastAsia="en-CA"/>
        </w:rPr>
        <w:t>Question</w:t>
      </w:r>
    </w:p>
    <w:p w:rsidR="00FD276D" w:rsidRPr="004D07EC" w:rsidRDefault="00FD276D" w:rsidP="00FD276D">
      <w:pPr>
        <w:spacing w:after="200"/>
        <w:rPr>
          <w:rFonts w:cs="Arial"/>
          <w:sz w:val="24"/>
          <w:szCs w:val="24"/>
          <w:lang w:val="fr-CA"/>
        </w:rPr>
      </w:pPr>
    </w:p>
    <w:p w:rsidR="00A23DE6" w:rsidRPr="004D07EC" w:rsidRDefault="00A23DE6" w:rsidP="00FD276D">
      <w:pPr>
        <w:autoSpaceDE w:val="0"/>
        <w:autoSpaceDN w:val="0"/>
        <w:adjustRightInd w:val="0"/>
        <w:spacing w:line="240" w:lineRule="auto"/>
        <w:rPr>
          <w:rFonts w:eastAsia="Times New Roman" w:cs="Arial"/>
          <w:sz w:val="24"/>
          <w:szCs w:val="24"/>
          <w:lang w:val="fr-CA" w:eastAsia="en-CA"/>
        </w:rPr>
      </w:pPr>
    </w:p>
    <w:p w:rsidR="007B628E" w:rsidRDefault="00A23DE6" w:rsidP="00530DDE">
      <w:pPr>
        <w:spacing w:after="200"/>
        <w:rPr>
          <w:rFonts w:cs="Arial"/>
          <w:color w:val="000000"/>
          <w:sz w:val="24"/>
          <w:szCs w:val="24"/>
          <w:lang w:val="fr-CA"/>
        </w:rPr>
      </w:pPr>
      <w:r w:rsidRPr="007B628E">
        <w:rPr>
          <w:rFonts w:cs="Arial"/>
          <w:color w:val="000000"/>
          <w:sz w:val="24"/>
          <w:szCs w:val="24"/>
          <w:lang w:val="fr-CA"/>
        </w:rPr>
        <w:t>En 2009, le Canada a recommandé à la République centrafricaine</w:t>
      </w:r>
      <w:r w:rsidR="007B628E">
        <w:rPr>
          <w:rFonts w:cs="Arial"/>
          <w:color w:val="000000"/>
          <w:sz w:val="24"/>
          <w:szCs w:val="24"/>
          <w:lang w:val="fr-CA"/>
        </w:rPr>
        <w:t xml:space="preserve"> d’intégrer, dans la formation de ses forces de sécurité, la protection</w:t>
      </w:r>
      <w:r w:rsidRPr="007B628E">
        <w:rPr>
          <w:rFonts w:cs="Arial"/>
          <w:color w:val="000000"/>
          <w:sz w:val="24"/>
          <w:szCs w:val="24"/>
          <w:lang w:val="fr-CA"/>
        </w:rPr>
        <w:t xml:space="preserve"> </w:t>
      </w:r>
      <w:r w:rsidR="007B628E">
        <w:rPr>
          <w:rFonts w:cs="Arial"/>
          <w:color w:val="000000"/>
          <w:sz w:val="24"/>
          <w:szCs w:val="24"/>
          <w:lang w:val="fr-CA"/>
        </w:rPr>
        <w:t>de l’enfant à titre de mesure de prévention contre le recruteme</w:t>
      </w:r>
      <w:bookmarkStart w:id="0" w:name="_GoBack"/>
      <w:bookmarkEnd w:id="0"/>
      <w:r w:rsidR="007B628E">
        <w:rPr>
          <w:rFonts w:cs="Arial"/>
          <w:color w:val="000000"/>
          <w:sz w:val="24"/>
          <w:szCs w:val="24"/>
          <w:lang w:val="fr-CA"/>
        </w:rPr>
        <w:t>nt d’enfants au sein des forces armées. La délégation de la République centrafricaine pourrait-elle nous informer des mesures qu’elle a prise</w:t>
      </w:r>
      <w:r w:rsidR="005677D0">
        <w:rPr>
          <w:rFonts w:cs="Arial"/>
          <w:color w:val="000000"/>
          <w:sz w:val="24"/>
          <w:szCs w:val="24"/>
          <w:lang w:val="fr-CA"/>
        </w:rPr>
        <w:t>s</w:t>
      </w:r>
      <w:r w:rsidR="007B628E">
        <w:rPr>
          <w:rFonts w:cs="Arial"/>
          <w:color w:val="000000"/>
          <w:sz w:val="24"/>
          <w:szCs w:val="24"/>
          <w:lang w:val="fr-CA"/>
        </w:rPr>
        <w:t xml:space="preserve"> et envisage de prendre pour lutter contre le recrutement et l’utilisation des enfants par les différents groupes armés sur son territoire </w:t>
      </w:r>
      <w:r w:rsidR="00530DDE">
        <w:rPr>
          <w:rFonts w:cs="Arial"/>
          <w:color w:val="000000"/>
          <w:sz w:val="24"/>
          <w:szCs w:val="24"/>
          <w:lang w:val="fr-CA"/>
        </w:rPr>
        <w:t>?</w:t>
      </w:r>
    </w:p>
    <w:p w:rsidR="00FD276D" w:rsidRPr="004D07EC" w:rsidRDefault="008B5DD1" w:rsidP="00FD276D">
      <w:pPr>
        <w:spacing w:line="240" w:lineRule="auto"/>
        <w:rPr>
          <w:rFonts w:eastAsia="Times New Roman" w:cs="Arial"/>
          <w:b/>
          <w:sz w:val="24"/>
          <w:szCs w:val="24"/>
          <w:lang w:val="fr-CA" w:eastAsia="en-CA"/>
        </w:rPr>
      </w:pPr>
      <w:r w:rsidRPr="004D07EC">
        <w:rPr>
          <w:rFonts w:eastAsia="Times New Roman" w:cs="Arial"/>
          <w:b/>
          <w:sz w:val="24"/>
          <w:szCs w:val="24"/>
          <w:lang w:val="fr-CA" w:eastAsia="en-CA"/>
        </w:rPr>
        <w:t>Recomma</w:t>
      </w:r>
      <w:r w:rsidR="00FD276D" w:rsidRPr="004D07EC">
        <w:rPr>
          <w:rFonts w:eastAsia="Times New Roman" w:cs="Arial"/>
          <w:b/>
          <w:sz w:val="24"/>
          <w:szCs w:val="24"/>
          <w:lang w:val="fr-CA" w:eastAsia="en-CA"/>
        </w:rPr>
        <w:t>ndations</w:t>
      </w:r>
    </w:p>
    <w:p w:rsidR="00FD276D" w:rsidRPr="004D07EC" w:rsidRDefault="00FD276D" w:rsidP="00FD276D">
      <w:pPr>
        <w:spacing w:line="240" w:lineRule="auto"/>
        <w:rPr>
          <w:rFonts w:eastAsia="Times New Roman" w:cs="Arial"/>
          <w:sz w:val="24"/>
          <w:szCs w:val="24"/>
          <w:lang w:val="fr-CA" w:eastAsia="en-CA"/>
        </w:rPr>
      </w:pPr>
    </w:p>
    <w:p w:rsidR="00530DDE" w:rsidRDefault="00530DDE" w:rsidP="00FD276D">
      <w:pPr>
        <w:spacing w:line="240" w:lineRule="auto"/>
        <w:rPr>
          <w:rFonts w:eastAsia="Times New Roman" w:cs="Arial"/>
          <w:sz w:val="24"/>
          <w:szCs w:val="24"/>
          <w:lang w:val="fr-CA" w:eastAsia="en-CA"/>
        </w:rPr>
      </w:pPr>
    </w:p>
    <w:p w:rsidR="00FD276D" w:rsidRPr="004D07EC" w:rsidRDefault="00651FA2" w:rsidP="00FD276D">
      <w:pPr>
        <w:spacing w:line="240" w:lineRule="auto"/>
        <w:rPr>
          <w:rFonts w:eastAsia="Times New Roman" w:cs="Arial"/>
          <w:sz w:val="24"/>
          <w:szCs w:val="24"/>
          <w:lang w:val="fr-CA" w:eastAsia="en-CA"/>
        </w:rPr>
      </w:pPr>
      <w:r w:rsidRPr="004D07EC">
        <w:rPr>
          <w:rFonts w:eastAsia="Times New Roman" w:cs="Arial"/>
          <w:sz w:val="24"/>
          <w:szCs w:val="24"/>
          <w:lang w:val="fr-CA" w:eastAsia="en-CA"/>
        </w:rPr>
        <w:t xml:space="preserve">Le </w:t>
      </w:r>
      <w:proofErr w:type="gramStart"/>
      <w:r w:rsidRPr="004D07EC">
        <w:rPr>
          <w:rFonts w:eastAsia="Times New Roman" w:cs="Arial"/>
          <w:sz w:val="24"/>
          <w:szCs w:val="24"/>
          <w:lang w:val="fr-CA" w:eastAsia="en-CA"/>
        </w:rPr>
        <w:t>Canada recommande</w:t>
      </w:r>
      <w:proofErr w:type="gramEnd"/>
      <w:r w:rsidRPr="004D07EC">
        <w:rPr>
          <w:rFonts w:eastAsia="Times New Roman" w:cs="Arial"/>
          <w:sz w:val="24"/>
          <w:szCs w:val="24"/>
          <w:lang w:val="fr-CA" w:eastAsia="en-CA"/>
        </w:rPr>
        <w:t xml:space="preserve"> que la République centrafricaine:</w:t>
      </w:r>
    </w:p>
    <w:p w:rsidR="00FD276D" w:rsidRPr="004D07EC" w:rsidRDefault="00FD276D" w:rsidP="00FD276D">
      <w:pPr>
        <w:spacing w:line="240" w:lineRule="auto"/>
        <w:ind w:left="360" w:hanging="360"/>
        <w:rPr>
          <w:rFonts w:eastAsia="Times New Roman" w:cs="Arial"/>
          <w:b/>
          <w:sz w:val="24"/>
          <w:szCs w:val="24"/>
          <w:lang w:val="fr-CA" w:eastAsia="en-CA"/>
        </w:rPr>
      </w:pPr>
    </w:p>
    <w:p w:rsidR="008A3806" w:rsidRPr="008A3806" w:rsidRDefault="008A3806" w:rsidP="008A3806">
      <w:pPr>
        <w:autoSpaceDE w:val="0"/>
        <w:autoSpaceDN w:val="0"/>
        <w:adjustRightInd w:val="0"/>
        <w:spacing w:line="240" w:lineRule="auto"/>
        <w:rPr>
          <w:rFonts w:eastAsiaTheme="minorEastAsia" w:cs="Arial"/>
          <w:sz w:val="24"/>
          <w:szCs w:val="24"/>
          <w:lang w:val="fr-CA" w:eastAsia="ja-JP"/>
        </w:rPr>
      </w:pPr>
    </w:p>
    <w:p w:rsidR="008A3806" w:rsidRDefault="00316C78" w:rsidP="00262AF0">
      <w:pPr>
        <w:pStyle w:val="ListParagraph"/>
        <w:numPr>
          <w:ilvl w:val="0"/>
          <w:numId w:val="5"/>
        </w:numPr>
        <w:autoSpaceDE w:val="0"/>
        <w:autoSpaceDN w:val="0"/>
        <w:adjustRightInd w:val="0"/>
        <w:spacing w:line="240" w:lineRule="auto"/>
        <w:rPr>
          <w:rFonts w:eastAsiaTheme="minorEastAsia" w:cs="Arial"/>
          <w:sz w:val="24"/>
          <w:szCs w:val="24"/>
          <w:lang w:val="fr-CA" w:eastAsia="ja-JP"/>
        </w:rPr>
      </w:pPr>
      <w:r>
        <w:rPr>
          <w:rFonts w:eastAsiaTheme="minorEastAsia" w:cs="Arial"/>
          <w:sz w:val="24"/>
          <w:szCs w:val="24"/>
          <w:lang w:val="fr-CA" w:eastAsia="ja-JP"/>
        </w:rPr>
        <w:t>Mène des enquêtes transparentes et impartiales, en conformité avec les normes internationales, au sujet des allégations de meurtres et d’exécutions sommaires afin de garantir la protection du droit à la vie.</w:t>
      </w:r>
    </w:p>
    <w:p w:rsidR="004D07EC" w:rsidRPr="00530DDE" w:rsidRDefault="004D07EC" w:rsidP="00530DDE">
      <w:pPr>
        <w:autoSpaceDE w:val="0"/>
        <w:autoSpaceDN w:val="0"/>
        <w:adjustRightInd w:val="0"/>
        <w:spacing w:line="240" w:lineRule="auto"/>
        <w:rPr>
          <w:rFonts w:eastAsiaTheme="minorEastAsia" w:cs="Arial"/>
          <w:sz w:val="24"/>
          <w:szCs w:val="24"/>
          <w:lang w:val="fr-CA" w:eastAsia="ja-JP"/>
        </w:rPr>
      </w:pPr>
    </w:p>
    <w:p w:rsidR="000B6A73" w:rsidRPr="00530DDE" w:rsidRDefault="00262AF0" w:rsidP="00530DDE">
      <w:pPr>
        <w:pStyle w:val="ListParagraph"/>
        <w:numPr>
          <w:ilvl w:val="0"/>
          <w:numId w:val="5"/>
        </w:numPr>
        <w:autoSpaceDE w:val="0"/>
        <w:autoSpaceDN w:val="0"/>
        <w:adjustRightInd w:val="0"/>
        <w:spacing w:line="240" w:lineRule="auto"/>
        <w:rPr>
          <w:rFonts w:cs="Arial"/>
          <w:bCs/>
          <w:sz w:val="24"/>
          <w:szCs w:val="24"/>
          <w:lang w:val="fr-CA"/>
        </w:rPr>
      </w:pPr>
      <w:r w:rsidRPr="00530DDE">
        <w:rPr>
          <w:rFonts w:cs="Arial"/>
          <w:bCs/>
          <w:sz w:val="24"/>
          <w:szCs w:val="24"/>
          <w:lang w:val="fr-CA"/>
        </w:rPr>
        <w:t>Assure l’application du processus de transition conformément à la déclaration de N’</w:t>
      </w:r>
      <w:proofErr w:type="spellStart"/>
      <w:r w:rsidRPr="00530DDE">
        <w:rPr>
          <w:rFonts w:cs="Arial"/>
          <w:bCs/>
          <w:sz w:val="24"/>
          <w:szCs w:val="24"/>
          <w:lang w:val="fr-CA"/>
        </w:rPr>
        <w:t>Djaména</w:t>
      </w:r>
      <w:proofErr w:type="spellEnd"/>
      <w:r w:rsidRPr="00530DDE">
        <w:rPr>
          <w:rFonts w:cs="Arial"/>
          <w:bCs/>
          <w:sz w:val="24"/>
          <w:szCs w:val="24"/>
          <w:lang w:val="fr-CA"/>
        </w:rPr>
        <w:t xml:space="preserve"> pour ramener l’État de droit dans le pays.</w:t>
      </w:r>
    </w:p>
    <w:p w:rsidR="000B1D2C" w:rsidRPr="00D00DDF" w:rsidRDefault="000B1D2C" w:rsidP="000B1D2C">
      <w:pPr>
        <w:spacing w:line="240" w:lineRule="auto"/>
        <w:rPr>
          <w:rFonts w:cs="Arial"/>
          <w:sz w:val="24"/>
          <w:szCs w:val="24"/>
          <w:lang w:val="fr-CA"/>
        </w:rPr>
      </w:pPr>
    </w:p>
    <w:p w:rsidR="0092644C" w:rsidRPr="0092644C" w:rsidRDefault="0092644C" w:rsidP="008A3806">
      <w:pPr>
        <w:pStyle w:val="ListParagraph"/>
        <w:numPr>
          <w:ilvl w:val="0"/>
          <w:numId w:val="5"/>
        </w:numPr>
        <w:spacing w:after="200" w:line="240" w:lineRule="auto"/>
        <w:rPr>
          <w:rFonts w:cs="Arial"/>
          <w:bCs/>
          <w:sz w:val="24"/>
          <w:szCs w:val="24"/>
          <w:lang w:val="fr-CA"/>
        </w:rPr>
      </w:pPr>
      <w:r>
        <w:rPr>
          <w:rFonts w:cs="Arial"/>
          <w:sz w:val="24"/>
          <w:szCs w:val="24"/>
          <w:lang w:val="fr-CA"/>
        </w:rPr>
        <w:t>Prenne des mesures afin de poursuivre en justice les auteurs de violations des droits de la personne ciblant spécifiquement des membres d’un groupe religieux afin de préserver la liberté de religion et d’assurer le droit à la sûreté de la personne.</w:t>
      </w:r>
      <w:r w:rsidR="004B40EE" w:rsidRPr="00530DDE">
        <w:rPr>
          <w:rFonts w:cs="Arial"/>
          <w:sz w:val="24"/>
          <w:szCs w:val="24"/>
          <w:lang w:val="fr-CA"/>
        </w:rPr>
        <w:t xml:space="preserve"> </w:t>
      </w:r>
    </w:p>
    <w:p w:rsidR="0092644C" w:rsidRPr="0092644C" w:rsidRDefault="0092644C" w:rsidP="0092644C">
      <w:pPr>
        <w:pStyle w:val="ListParagraph"/>
        <w:rPr>
          <w:rFonts w:cs="Arial"/>
          <w:sz w:val="24"/>
          <w:szCs w:val="24"/>
          <w:lang w:val="fr-CA"/>
        </w:rPr>
      </w:pPr>
    </w:p>
    <w:p w:rsidR="00FD276D" w:rsidRPr="004D07EC" w:rsidRDefault="007B23FD" w:rsidP="00FD276D">
      <w:pPr>
        <w:spacing w:after="200"/>
        <w:rPr>
          <w:rFonts w:cs="Arial"/>
          <w:b/>
          <w:sz w:val="24"/>
          <w:szCs w:val="24"/>
          <w:lang w:val="fr-CA"/>
        </w:rPr>
      </w:pPr>
      <w:r w:rsidRPr="004D07EC">
        <w:rPr>
          <w:rFonts w:cs="Arial"/>
          <w:b/>
          <w:sz w:val="24"/>
          <w:szCs w:val="24"/>
          <w:lang w:val="fr-CA"/>
        </w:rPr>
        <w:t xml:space="preserve">Observations </w:t>
      </w:r>
      <w:r w:rsidR="00FD276D" w:rsidRPr="004D07EC">
        <w:rPr>
          <w:rFonts w:cs="Arial"/>
          <w:b/>
          <w:sz w:val="24"/>
          <w:szCs w:val="24"/>
          <w:lang w:val="fr-CA"/>
        </w:rPr>
        <w:t>:</w:t>
      </w:r>
    </w:p>
    <w:p w:rsidR="004D07EC" w:rsidRPr="004D07EC" w:rsidRDefault="004D07EC" w:rsidP="00530DDE">
      <w:pPr>
        <w:autoSpaceDE w:val="0"/>
        <w:autoSpaceDN w:val="0"/>
        <w:adjustRightInd w:val="0"/>
        <w:spacing w:line="240" w:lineRule="auto"/>
        <w:rPr>
          <w:rFonts w:cs="Arial"/>
          <w:sz w:val="24"/>
          <w:szCs w:val="24"/>
          <w:lang w:val="fr-CA"/>
        </w:rPr>
      </w:pPr>
    </w:p>
    <w:p w:rsidR="00D027A6" w:rsidRDefault="007B23FD" w:rsidP="00D027A6">
      <w:pPr>
        <w:autoSpaceDE w:val="0"/>
        <w:autoSpaceDN w:val="0"/>
        <w:adjustRightInd w:val="0"/>
        <w:spacing w:line="240" w:lineRule="auto"/>
        <w:rPr>
          <w:rFonts w:cs="Arial"/>
          <w:sz w:val="24"/>
          <w:szCs w:val="24"/>
          <w:lang w:val="fr-CA"/>
        </w:rPr>
      </w:pPr>
      <w:r w:rsidRPr="00D027A6">
        <w:rPr>
          <w:rFonts w:cs="Arial"/>
          <w:sz w:val="24"/>
          <w:szCs w:val="24"/>
          <w:lang w:val="fr-CA"/>
        </w:rPr>
        <w:t xml:space="preserve">Le Canada </w:t>
      </w:r>
      <w:r w:rsidR="00F04F61">
        <w:rPr>
          <w:rFonts w:cs="Arial"/>
          <w:sz w:val="24"/>
          <w:szCs w:val="24"/>
          <w:lang w:val="fr-CA"/>
        </w:rPr>
        <w:t>note</w:t>
      </w:r>
      <w:r w:rsidRPr="00D027A6">
        <w:rPr>
          <w:rFonts w:cs="Arial"/>
          <w:sz w:val="24"/>
          <w:szCs w:val="24"/>
          <w:lang w:val="fr-CA"/>
        </w:rPr>
        <w:t xml:space="preserve"> les efforts </w:t>
      </w:r>
      <w:r w:rsidR="000D0D44" w:rsidRPr="00D027A6">
        <w:rPr>
          <w:rFonts w:cs="Arial"/>
          <w:sz w:val="24"/>
          <w:szCs w:val="24"/>
          <w:lang w:val="fr-CA"/>
        </w:rPr>
        <w:t xml:space="preserve">initiaux </w:t>
      </w:r>
      <w:r w:rsidRPr="00D027A6">
        <w:rPr>
          <w:rFonts w:cs="Arial"/>
          <w:sz w:val="24"/>
          <w:szCs w:val="24"/>
          <w:lang w:val="fr-CA"/>
        </w:rPr>
        <w:t xml:space="preserve">entrepris par les autorités centrafricaines </w:t>
      </w:r>
      <w:r w:rsidR="000D0D44" w:rsidRPr="00D027A6">
        <w:rPr>
          <w:rFonts w:cs="Arial"/>
          <w:sz w:val="24"/>
          <w:szCs w:val="24"/>
          <w:lang w:val="fr-CA"/>
        </w:rPr>
        <w:t>en matière d’enfants soldats</w:t>
      </w:r>
      <w:r w:rsidR="00FD276D" w:rsidRPr="00D027A6">
        <w:rPr>
          <w:rFonts w:cs="Arial"/>
          <w:sz w:val="24"/>
          <w:szCs w:val="24"/>
          <w:lang w:val="fr-CA"/>
        </w:rPr>
        <w:t>.</w:t>
      </w:r>
      <w:r w:rsidRPr="00D027A6">
        <w:rPr>
          <w:rFonts w:cs="Arial"/>
          <w:sz w:val="24"/>
          <w:szCs w:val="24"/>
          <w:lang w:val="fr-CA"/>
        </w:rPr>
        <w:t xml:space="preserve"> Nous encourageons cependant le gouvernement de transition à </w:t>
      </w:r>
      <w:r w:rsidR="000D0D44" w:rsidRPr="00D027A6">
        <w:rPr>
          <w:rFonts w:cs="Arial"/>
          <w:sz w:val="24"/>
          <w:szCs w:val="24"/>
          <w:lang w:val="fr-CA"/>
        </w:rPr>
        <w:t>accélérer ses efforts</w:t>
      </w:r>
      <w:r w:rsidR="000B3DBC" w:rsidRPr="00D00DDF">
        <w:rPr>
          <w:rFonts w:cs="Arial"/>
          <w:sz w:val="24"/>
          <w:szCs w:val="24"/>
          <w:lang w:val="fr-CA"/>
        </w:rPr>
        <w:t xml:space="preserve"> visant à enregistrer, </w:t>
      </w:r>
      <w:r w:rsidR="000D0D44" w:rsidRPr="00D00DDF">
        <w:rPr>
          <w:rFonts w:cs="Arial"/>
          <w:sz w:val="24"/>
          <w:szCs w:val="24"/>
          <w:lang w:val="fr-CA"/>
        </w:rPr>
        <w:t>s</w:t>
      </w:r>
      <w:r w:rsidR="000B3DBC" w:rsidRPr="00D00DDF">
        <w:rPr>
          <w:rFonts w:cs="Arial"/>
          <w:sz w:val="24"/>
          <w:szCs w:val="24"/>
          <w:lang w:val="fr-CA"/>
        </w:rPr>
        <w:t>éparer</w:t>
      </w:r>
      <w:r w:rsidR="000D0D44" w:rsidRPr="00D00DDF">
        <w:rPr>
          <w:rFonts w:cs="Arial"/>
          <w:sz w:val="24"/>
          <w:szCs w:val="24"/>
          <w:lang w:val="fr-CA"/>
        </w:rPr>
        <w:t xml:space="preserve"> et </w:t>
      </w:r>
      <w:r w:rsidR="000B3DBC" w:rsidRPr="00D00DDF">
        <w:rPr>
          <w:rFonts w:cs="Arial"/>
          <w:sz w:val="24"/>
          <w:szCs w:val="24"/>
          <w:lang w:val="fr-CA"/>
        </w:rPr>
        <w:t>réintégrer dans la vie civile les filles et l</w:t>
      </w:r>
      <w:r w:rsidR="000D0D44" w:rsidRPr="004D07EC">
        <w:rPr>
          <w:rFonts w:cs="Arial"/>
          <w:sz w:val="24"/>
          <w:szCs w:val="24"/>
          <w:lang w:val="fr-CA"/>
        </w:rPr>
        <w:t>es gar</w:t>
      </w:r>
      <w:r w:rsidR="000B1D2C" w:rsidRPr="004D07EC">
        <w:rPr>
          <w:rFonts w:cs="Arial"/>
          <w:sz w:val="24"/>
          <w:szCs w:val="24"/>
          <w:lang w:val="fr-CA"/>
        </w:rPr>
        <w:t>ç</w:t>
      </w:r>
      <w:r w:rsidR="000D0D44" w:rsidRPr="004D07EC">
        <w:rPr>
          <w:rFonts w:cs="Arial"/>
          <w:sz w:val="24"/>
          <w:szCs w:val="24"/>
          <w:lang w:val="fr-CA"/>
        </w:rPr>
        <w:t xml:space="preserve">ons </w:t>
      </w:r>
      <w:r w:rsidR="000B1D2C" w:rsidRPr="004D07EC">
        <w:rPr>
          <w:rFonts w:cs="Arial"/>
          <w:sz w:val="24"/>
          <w:szCs w:val="24"/>
          <w:lang w:val="fr-CA"/>
        </w:rPr>
        <w:t>enrôlés</w:t>
      </w:r>
      <w:r w:rsidR="005547CB" w:rsidRPr="004D07EC">
        <w:rPr>
          <w:rFonts w:cs="Arial"/>
          <w:sz w:val="24"/>
          <w:szCs w:val="24"/>
          <w:lang w:val="fr-CA"/>
        </w:rPr>
        <w:t xml:space="preserve"> par </w:t>
      </w:r>
      <w:r w:rsidR="000B1D2C" w:rsidRPr="004D07EC">
        <w:rPr>
          <w:rFonts w:cs="Arial"/>
          <w:sz w:val="24"/>
          <w:szCs w:val="24"/>
          <w:lang w:val="fr-CA"/>
        </w:rPr>
        <w:t xml:space="preserve">les </w:t>
      </w:r>
      <w:r w:rsidR="00484730" w:rsidRPr="00530DDE">
        <w:rPr>
          <w:rFonts w:cs="Arial"/>
          <w:sz w:val="24"/>
          <w:szCs w:val="24"/>
          <w:lang w:val="fr-CA"/>
        </w:rPr>
        <w:t>différents</w:t>
      </w:r>
      <w:r w:rsidR="00484730" w:rsidRPr="004D07EC">
        <w:rPr>
          <w:rFonts w:cs="Arial"/>
          <w:sz w:val="24"/>
          <w:szCs w:val="24"/>
          <w:lang w:val="fr-CA"/>
        </w:rPr>
        <w:t xml:space="preserve"> </w:t>
      </w:r>
      <w:r w:rsidR="000B1D2C" w:rsidRPr="004D07EC">
        <w:rPr>
          <w:rFonts w:cs="Arial"/>
          <w:sz w:val="24"/>
          <w:szCs w:val="24"/>
          <w:lang w:val="fr-CA"/>
        </w:rPr>
        <w:t>groupes armés</w:t>
      </w:r>
      <w:r w:rsidR="005547CB" w:rsidRPr="004D07EC">
        <w:rPr>
          <w:rFonts w:cs="Arial"/>
          <w:sz w:val="24"/>
          <w:szCs w:val="24"/>
          <w:lang w:val="fr-CA"/>
        </w:rPr>
        <w:t>.</w:t>
      </w:r>
    </w:p>
    <w:p w:rsidR="00D027A6" w:rsidRDefault="00D027A6" w:rsidP="00D027A6">
      <w:pPr>
        <w:autoSpaceDE w:val="0"/>
        <w:autoSpaceDN w:val="0"/>
        <w:adjustRightInd w:val="0"/>
        <w:spacing w:line="240" w:lineRule="auto"/>
        <w:rPr>
          <w:rFonts w:eastAsia="Times New Roman" w:cs="Arial"/>
          <w:sz w:val="24"/>
          <w:szCs w:val="24"/>
          <w:lang w:val="fr-CA" w:eastAsia="en-CA"/>
        </w:rPr>
      </w:pPr>
    </w:p>
    <w:p w:rsidR="00530DDE" w:rsidRDefault="00530DDE" w:rsidP="00D027A6">
      <w:pPr>
        <w:autoSpaceDE w:val="0"/>
        <w:autoSpaceDN w:val="0"/>
        <w:adjustRightInd w:val="0"/>
        <w:spacing w:line="240" w:lineRule="auto"/>
        <w:rPr>
          <w:rFonts w:cs="Arial"/>
          <w:sz w:val="24"/>
          <w:szCs w:val="24"/>
          <w:lang w:val="fr-CA"/>
        </w:rPr>
      </w:pPr>
      <w:r>
        <w:rPr>
          <w:rFonts w:eastAsia="Times New Roman" w:cs="Arial"/>
          <w:sz w:val="24"/>
          <w:szCs w:val="24"/>
          <w:lang w:val="fr-CA" w:eastAsia="en-CA"/>
        </w:rPr>
        <w:t>La R</w:t>
      </w:r>
      <w:r w:rsidR="005677D0">
        <w:rPr>
          <w:rFonts w:eastAsia="Times New Roman" w:cs="Arial"/>
          <w:sz w:val="24"/>
          <w:szCs w:val="24"/>
          <w:lang w:val="fr-CA" w:eastAsia="en-CA"/>
        </w:rPr>
        <w:t xml:space="preserve">épublique centrafricaine est </w:t>
      </w:r>
      <w:proofErr w:type="gramStart"/>
      <w:r w:rsidR="005677D0">
        <w:rPr>
          <w:rFonts w:eastAsia="Times New Roman" w:cs="Arial"/>
          <w:sz w:val="24"/>
          <w:szCs w:val="24"/>
          <w:lang w:val="fr-CA" w:eastAsia="en-CA"/>
        </w:rPr>
        <w:t>au</w:t>
      </w:r>
      <w:proofErr w:type="gramEnd"/>
      <w:r w:rsidR="005677D0">
        <w:rPr>
          <w:rFonts w:eastAsia="Times New Roman" w:cs="Arial"/>
          <w:sz w:val="24"/>
          <w:szCs w:val="24"/>
          <w:lang w:val="fr-CA" w:eastAsia="en-CA"/>
        </w:rPr>
        <w:t xml:space="preserve"> </w:t>
      </w:r>
      <w:r>
        <w:rPr>
          <w:rFonts w:eastAsia="Times New Roman" w:cs="Arial"/>
          <w:sz w:val="24"/>
          <w:szCs w:val="24"/>
          <w:lang w:val="fr-CA" w:eastAsia="en-CA"/>
        </w:rPr>
        <w:t>prise avec une crise sécuritaire et humanitaire majeure, aggravée par un effondrement complet des structures étatiques. Le Canada encourage les différents acteurs à respecter les engagements pris pour stabiliser le pays, assurer la sécurité de tous les citoyens et mettre en place les institutions démocratiques.</w:t>
      </w:r>
    </w:p>
    <w:p w:rsidR="00F81E0B" w:rsidRPr="00530DDE" w:rsidRDefault="00F81E0B" w:rsidP="00076C06">
      <w:pPr>
        <w:spacing w:after="200"/>
        <w:rPr>
          <w:rFonts w:cs="Arial"/>
          <w:sz w:val="24"/>
          <w:szCs w:val="24"/>
          <w:lang w:val="fr-CA"/>
        </w:rPr>
      </w:pPr>
    </w:p>
    <w:sectPr w:rsidR="00F81E0B" w:rsidRPr="00530DDE" w:rsidSect="002D0E76">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3C0"/>
    <w:multiLevelType w:val="hybridMultilevel"/>
    <w:tmpl w:val="08D2D3A0"/>
    <w:lvl w:ilvl="0" w:tplc="89365EB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ED5127F"/>
    <w:multiLevelType w:val="hybridMultilevel"/>
    <w:tmpl w:val="DC4C1204"/>
    <w:lvl w:ilvl="0" w:tplc="0C0C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
    <w:nsid w:val="422254DF"/>
    <w:multiLevelType w:val="hybridMultilevel"/>
    <w:tmpl w:val="4F2800D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6C1A792F"/>
    <w:multiLevelType w:val="hybridMultilevel"/>
    <w:tmpl w:val="CCC431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706232D0"/>
    <w:multiLevelType w:val="hybridMultilevel"/>
    <w:tmpl w:val="B81805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6D"/>
    <w:rsid w:val="0000572F"/>
    <w:rsid w:val="000474C9"/>
    <w:rsid w:val="00076C06"/>
    <w:rsid w:val="00085C7A"/>
    <w:rsid w:val="000B1D2C"/>
    <w:rsid w:val="000B3DBC"/>
    <w:rsid w:val="000B6A73"/>
    <w:rsid w:val="000D0D44"/>
    <w:rsid w:val="000F78E5"/>
    <w:rsid w:val="001D2B0C"/>
    <w:rsid w:val="00262AF0"/>
    <w:rsid w:val="00276F75"/>
    <w:rsid w:val="002D0E76"/>
    <w:rsid w:val="00316C78"/>
    <w:rsid w:val="00484730"/>
    <w:rsid w:val="004B40EE"/>
    <w:rsid w:val="004D07EC"/>
    <w:rsid w:val="00510D70"/>
    <w:rsid w:val="00530DDE"/>
    <w:rsid w:val="005547CB"/>
    <w:rsid w:val="005677D0"/>
    <w:rsid w:val="00651FA2"/>
    <w:rsid w:val="0069175C"/>
    <w:rsid w:val="006A60CF"/>
    <w:rsid w:val="00736BB1"/>
    <w:rsid w:val="007B23FD"/>
    <w:rsid w:val="007B628E"/>
    <w:rsid w:val="008A3806"/>
    <w:rsid w:val="008B5DD1"/>
    <w:rsid w:val="0092644C"/>
    <w:rsid w:val="00A118D8"/>
    <w:rsid w:val="00A23DE6"/>
    <w:rsid w:val="00BF244F"/>
    <w:rsid w:val="00CF340F"/>
    <w:rsid w:val="00D00DDF"/>
    <w:rsid w:val="00D027A6"/>
    <w:rsid w:val="00E25E7E"/>
    <w:rsid w:val="00EA09EB"/>
    <w:rsid w:val="00EA469D"/>
    <w:rsid w:val="00F04F61"/>
    <w:rsid w:val="00F455C8"/>
    <w:rsid w:val="00F71BD0"/>
    <w:rsid w:val="00F81E0B"/>
    <w:rsid w:val="00FD27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6D"/>
    <w:pPr>
      <w:spacing w:after="0"/>
    </w:pPr>
    <w:rPr>
      <w:rFonts w:ascii="Arial" w:eastAsia="Calibri" w:hAnsi="Arial"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6D"/>
    <w:pPr>
      <w:tabs>
        <w:tab w:val="center" w:pos="4513"/>
        <w:tab w:val="right" w:pos="9026"/>
      </w:tabs>
      <w:spacing w:line="240" w:lineRule="auto"/>
    </w:pPr>
  </w:style>
  <w:style w:type="character" w:customStyle="1" w:styleId="HeaderChar">
    <w:name w:val="Header Char"/>
    <w:basedOn w:val="DefaultParagraphFont"/>
    <w:link w:val="Header"/>
    <w:uiPriority w:val="99"/>
    <w:rsid w:val="00FD276D"/>
    <w:rPr>
      <w:rFonts w:ascii="Arial" w:eastAsia="Calibri" w:hAnsi="Arial" w:cs="Times New Roman"/>
      <w:lang w:val="en-GB" w:eastAsia="en-US"/>
    </w:rPr>
  </w:style>
  <w:style w:type="paragraph" w:styleId="ListParagraph">
    <w:name w:val="List Paragraph"/>
    <w:basedOn w:val="Normal"/>
    <w:uiPriority w:val="34"/>
    <w:qFormat/>
    <w:rsid w:val="00736BB1"/>
    <w:pPr>
      <w:ind w:left="720"/>
      <w:contextualSpacing/>
    </w:pPr>
  </w:style>
  <w:style w:type="paragraph" w:styleId="BalloonText">
    <w:name w:val="Balloon Text"/>
    <w:basedOn w:val="Normal"/>
    <w:link w:val="BalloonTextChar"/>
    <w:uiPriority w:val="99"/>
    <w:semiHidden/>
    <w:unhideWhenUsed/>
    <w:rsid w:val="00A23D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DE6"/>
    <w:rPr>
      <w:rFonts w:ascii="Tahoma" w:eastAsia="Calibri" w:hAnsi="Tahoma" w:cs="Tahoma"/>
      <w:sz w:val="16"/>
      <w:szCs w:val="16"/>
      <w:lang w:val="en-GB" w:eastAsia="en-US"/>
    </w:rPr>
  </w:style>
  <w:style w:type="character" w:styleId="CommentReference">
    <w:name w:val="annotation reference"/>
    <w:basedOn w:val="DefaultParagraphFont"/>
    <w:uiPriority w:val="99"/>
    <w:semiHidden/>
    <w:unhideWhenUsed/>
    <w:rsid w:val="00D027A6"/>
    <w:rPr>
      <w:sz w:val="16"/>
      <w:szCs w:val="16"/>
    </w:rPr>
  </w:style>
  <w:style w:type="paragraph" w:styleId="CommentText">
    <w:name w:val="annotation text"/>
    <w:basedOn w:val="Normal"/>
    <w:link w:val="CommentTextChar"/>
    <w:uiPriority w:val="99"/>
    <w:semiHidden/>
    <w:unhideWhenUsed/>
    <w:rsid w:val="00D027A6"/>
    <w:pPr>
      <w:spacing w:line="240" w:lineRule="auto"/>
    </w:pPr>
    <w:rPr>
      <w:sz w:val="20"/>
      <w:szCs w:val="20"/>
    </w:rPr>
  </w:style>
  <w:style w:type="character" w:customStyle="1" w:styleId="CommentTextChar">
    <w:name w:val="Comment Text Char"/>
    <w:basedOn w:val="DefaultParagraphFont"/>
    <w:link w:val="CommentText"/>
    <w:uiPriority w:val="99"/>
    <w:semiHidden/>
    <w:rsid w:val="00D027A6"/>
    <w:rPr>
      <w:rFonts w:ascii="Arial" w:eastAsia="Calibri" w:hAnsi="Arial"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D027A6"/>
    <w:rPr>
      <w:b/>
      <w:bCs/>
    </w:rPr>
  </w:style>
  <w:style w:type="character" w:customStyle="1" w:styleId="CommentSubjectChar">
    <w:name w:val="Comment Subject Char"/>
    <w:basedOn w:val="CommentTextChar"/>
    <w:link w:val="CommentSubject"/>
    <w:uiPriority w:val="99"/>
    <w:semiHidden/>
    <w:rsid w:val="00D027A6"/>
    <w:rPr>
      <w:rFonts w:ascii="Arial" w:eastAsia="Calibri" w:hAnsi="Arial"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6D"/>
    <w:pPr>
      <w:spacing w:after="0"/>
    </w:pPr>
    <w:rPr>
      <w:rFonts w:ascii="Arial" w:eastAsia="Calibri" w:hAnsi="Arial"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6D"/>
    <w:pPr>
      <w:tabs>
        <w:tab w:val="center" w:pos="4513"/>
        <w:tab w:val="right" w:pos="9026"/>
      </w:tabs>
      <w:spacing w:line="240" w:lineRule="auto"/>
    </w:pPr>
  </w:style>
  <w:style w:type="character" w:customStyle="1" w:styleId="HeaderChar">
    <w:name w:val="Header Char"/>
    <w:basedOn w:val="DefaultParagraphFont"/>
    <w:link w:val="Header"/>
    <w:uiPriority w:val="99"/>
    <w:rsid w:val="00FD276D"/>
    <w:rPr>
      <w:rFonts w:ascii="Arial" w:eastAsia="Calibri" w:hAnsi="Arial" w:cs="Times New Roman"/>
      <w:lang w:val="en-GB" w:eastAsia="en-US"/>
    </w:rPr>
  </w:style>
  <w:style w:type="paragraph" w:styleId="ListParagraph">
    <w:name w:val="List Paragraph"/>
    <w:basedOn w:val="Normal"/>
    <w:uiPriority w:val="34"/>
    <w:qFormat/>
    <w:rsid w:val="00736BB1"/>
    <w:pPr>
      <w:ind w:left="720"/>
      <w:contextualSpacing/>
    </w:pPr>
  </w:style>
  <w:style w:type="paragraph" w:styleId="BalloonText">
    <w:name w:val="Balloon Text"/>
    <w:basedOn w:val="Normal"/>
    <w:link w:val="BalloonTextChar"/>
    <w:uiPriority w:val="99"/>
    <w:semiHidden/>
    <w:unhideWhenUsed/>
    <w:rsid w:val="00A23D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DE6"/>
    <w:rPr>
      <w:rFonts w:ascii="Tahoma" w:eastAsia="Calibri" w:hAnsi="Tahoma" w:cs="Tahoma"/>
      <w:sz w:val="16"/>
      <w:szCs w:val="16"/>
      <w:lang w:val="en-GB" w:eastAsia="en-US"/>
    </w:rPr>
  </w:style>
  <w:style w:type="character" w:styleId="CommentReference">
    <w:name w:val="annotation reference"/>
    <w:basedOn w:val="DefaultParagraphFont"/>
    <w:uiPriority w:val="99"/>
    <w:semiHidden/>
    <w:unhideWhenUsed/>
    <w:rsid w:val="00D027A6"/>
    <w:rPr>
      <w:sz w:val="16"/>
      <w:szCs w:val="16"/>
    </w:rPr>
  </w:style>
  <w:style w:type="paragraph" w:styleId="CommentText">
    <w:name w:val="annotation text"/>
    <w:basedOn w:val="Normal"/>
    <w:link w:val="CommentTextChar"/>
    <w:uiPriority w:val="99"/>
    <w:semiHidden/>
    <w:unhideWhenUsed/>
    <w:rsid w:val="00D027A6"/>
    <w:pPr>
      <w:spacing w:line="240" w:lineRule="auto"/>
    </w:pPr>
    <w:rPr>
      <w:sz w:val="20"/>
      <w:szCs w:val="20"/>
    </w:rPr>
  </w:style>
  <w:style w:type="character" w:customStyle="1" w:styleId="CommentTextChar">
    <w:name w:val="Comment Text Char"/>
    <w:basedOn w:val="DefaultParagraphFont"/>
    <w:link w:val="CommentText"/>
    <w:uiPriority w:val="99"/>
    <w:semiHidden/>
    <w:rsid w:val="00D027A6"/>
    <w:rPr>
      <w:rFonts w:ascii="Arial" w:eastAsia="Calibri" w:hAnsi="Arial" w:cs="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D027A6"/>
    <w:rPr>
      <w:b/>
      <w:bCs/>
    </w:rPr>
  </w:style>
  <w:style w:type="character" w:customStyle="1" w:styleId="CommentSubjectChar">
    <w:name w:val="Comment Subject Char"/>
    <w:basedOn w:val="CommentTextChar"/>
    <w:link w:val="CommentSubject"/>
    <w:uiPriority w:val="99"/>
    <w:semiHidden/>
    <w:rsid w:val="00D027A6"/>
    <w:rPr>
      <w:rFonts w:ascii="Arial" w:eastAsia="Calibri" w:hAnsi="Arial"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0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192A134FEF73F40A160C63564B3F3D2" ma:contentTypeVersion="2" ma:contentTypeDescription="Country Statements" ma:contentTypeScope="" ma:versionID="43ec4e32518cb45e86c3a70081f267b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56</Order1>
  </documentManagement>
</p:properties>
</file>

<file path=customXml/itemProps1.xml><?xml version="1.0" encoding="utf-8"?>
<ds:datastoreItem xmlns:ds="http://schemas.openxmlformats.org/officeDocument/2006/customXml" ds:itemID="{DA7DDFC7-567C-4DE0-A080-63CEBB3CBB71}"/>
</file>

<file path=customXml/itemProps2.xml><?xml version="1.0" encoding="utf-8"?>
<ds:datastoreItem xmlns:ds="http://schemas.openxmlformats.org/officeDocument/2006/customXml" ds:itemID="{E543C036-D346-43F2-A546-F482726EC2E4}"/>
</file>

<file path=customXml/itemProps3.xml><?xml version="1.0" encoding="utf-8"?>
<ds:datastoreItem xmlns:ds="http://schemas.openxmlformats.org/officeDocument/2006/customXml" ds:itemID="{572200C3-35CF-4397-8FA4-84BFA32AB3BC}"/>
</file>

<file path=customXml/itemProps4.xml><?xml version="1.0" encoding="utf-8"?>
<ds:datastoreItem xmlns:ds="http://schemas.openxmlformats.org/officeDocument/2006/customXml" ds:itemID="{CA622FB2-C99E-48AF-AD93-A6F479D0F2A3}"/>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DFAIT-MAECI</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Pierre-Wade, Mary -GENEV -GR</dc:creator>
  <cp:lastModifiedBy>Poirier, Florimont -GENEV -GR</cp:lastModifiedBy>
  <cp:revision>3</cp:revision>
  <cp:lastPrinted>2013-10-09T20:52:00Z</cp:lastPrinted>
  <dcterms:created xsi:type="dcterms:W3CDTF">2013-10-24T01:58:00Z</dcterms:created>
  <dcterms:modified xsi:type="dcterms:W3CDTF">2013-10-24T07:12:00Z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0x010100CA92D31222379248846EF4F1EBFB5EDE003192A134FEF73F40A160C63564B3F3D2</vt:lpwstr>
  </property>
</Properties>
</file>