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E0" w:rsidRDefault="00D34C71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  <w:r>
        <w:object w:dxaOrig="4110" w:dyaOrig="1559">
          <v:rect id="rectole0000000000" o:spid="_x0000_i1025" style="width:205.5pt;height:78pt" o:ole="" o:preferrelative="t" stroked="f">
            <v:imagedata r:id="rId5" o:title=""/>
          </v:rect>
          <o:OLEObject Type="Embed" ProgID="StaticMetafile" ShapeID="rectole0000000000" DrawAspect="Content" ObjectID="_1428922232" r:id="rId6"/>
        </w:object>
      </w:r>
    </w:p>
    <w:p w:rsidR="004535E0" w:rsidRDefault="004535E0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D34C71">
      <w:pPr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                        </w:t>
      </w:r>
      <w:r>
        <w:object w:dxaOrig="2085" w:dyaOrig="2004">
          <v:rect id="rectole0000000001" o:spid="_x0000_i1026" style="width:104.25pt;height:100.5pt" o:ole="" o:preferrelative="t" stroked="f">
            <v:imagedata r:id="rId7" o:title=""/>
          </v:rect>
          <o:OLEObject Type="Embed" ProgID="StaticMetafile" ShapeID="rectole0000000001" DrawAspect="Content" ObjectID="_1428922233" r:id="rId8"/>
        </w:object>
      </w:r>
    </w:p>
    <w:p w:rsidR="004535E0" w:rsidRDefault="00D34C71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  <w:r>
        <w:rPr>
          <w:rFonts w:ascii="Palatino Linotype" w:eastAsia="Palatino Linotype" w:hAnsi="Palatino Linotype" w:cs="Palatino Linotype"/>
          <w:b/>
          <w:sz w:val="26"/>
        </w:rPr>
        <w:tab/>
      </w:r>
    </w:p>
    <w:p w:rsidR="004535E0" w:rsidRDefault="00D34C71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  <w:r>
        <w:rPr>
          <w:rFonts w:ascii="Palatino Linotype" w:eastAsia="Palatino Linotype" w:hAnsi="Palatino Linotype" w:cs="Palatino Linotype"/>
          <w:b/>
          <w:sz w:val="26"/>
        </w:rPr>
        <w:t xml:space="preserve">                                  </w:t>
      </w:r>
    </w:p>
    <w:p w:rsidR="004535E0" w:rsidRDefault="00D34C7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Palatino Linotype" w:eastAsia="Palatino Linotype" w:hAnsi="Palatino Linotype" w:cs="Palatino Linotype"/>
          <w:b/>
          <w:sz w:val="26"/>
        </w:rPr>
        <w:t xml:space="preserve"> </w:t>
      </w:r>
    </w:p>
    <w:p w:rsidR="004535E0" w:rsidRDefault="00D34C71">
      <w:pPr>
        <w:spacing w:after="0" w:line="240" w:lineRule="auto"/>
        <w:rPr>
          <w:rFonts w:ascii="Palatino Linotype" w:eastAsia="Palatino Linotype" w:hAnsi="Palatino Linotype" w:cs="Palatino Linotype"/>
          <w:b/>
          <w:sz w:val="16"/>
        </w:rPr>
      </w:pPr>
      <w:r>
        <w:rPr>
          <w:rFonts w:ascii="Palatino Linotype" w:eastAsia="Palatino Linotype" w:hAnsi="Palatino Linotype" w:cs="Palatino Linotype"/>
          <w:b/>
          <w:sz w:val="26"/>
        </w:rPr>
        <w:t xml:space="preserve">                             </w:t>
      </w:r>
    </w:p>
    <w:p w:rsidR="004535E0" w:rsidRDefault="004535E0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D34C71">
      <w:pPr>
        <w:tabs>
          <w:tab w:val="left" w:pos="7365"/>
        </w:tabs>
        <w:spacing w:after="0" w:line="240" w:lineRule="auto"/>
        <w:rPr>
          <w:rFonts w:ascii="Calibri" w:eastAsia="Calibri" w:hAnsi="Calibri" w:cs="Calibri"/>
          <w:b/>
          <w:color w:val="0070C0"/>
          <w:sz w:val="28"/>
        </w:rPr>
      </w:pPr>
      <w:r>
        <w:rPr>
          <w:rFonts w:ascii="Calibri" w:eastAsia="Calibri" w:hAnsi="Calibri" w:cs="Calibri"/>
          <w:b/>
          <w:color w:val="0070C0"/>
          <w:sz w:val="28"/>
        </w:rPr>
        <w:tab/>
      </w: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Pr="00D34C71" w:rsidRDefault="00D34C7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  <w:r w:rsidRPr="00D34C71">
        <w:rPr>
          <w:rFonts w:ascii="Calibri" w:eastAsia="Calibri" w:hAnsi="Calibri" w:cs="Calibri"/>
          <w:b/>
          <w:color w:val="0070C0"/>
          <w:sz w:val="28"/>
          <w:lang w:val="fr-CH"/>
        </w:rPr>
        <w:t>SEIZIEME SESSION DU GROUPE DE TRAVAIL DE L'EXAMEN PERIODIQUE UNIVERSEL</w:t>
      </w:r>
    </w:p>
    <w:p w:rsidR="004535E0" w:rsidRPr="00D34C71" w:rsidRDefault="00D34C7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  <w:r w:rsidRPr="00D34C71">
        <w:rPr>
          <w:rFonts w:ascii="Calibri" w:eastAsia="Calibri" w:hAnsi="Calibri" w:cs="Calibri"/>
          <w:b/>
          <w:color w:val="0070C0"/>
          <w:sz w:val="28"/>
          <w:lang w:val="fr-CH"/>
        </w:rPr>
        <w:t>(22 AVRIL - 3 MAI 2013)</w:t>
      </w:r>
    </w:p>
    <w:p w:rsidR="004535E0" w:rsidRPr="00D34C71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</w:p>
    <w:p w:rsidR="004535E0" w:rsidRPr="00D34C71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</w:p>
    <w:p w:rsidR="004535E0" w:rsidRPr="00D34C71" w:rsidRDefault="00D34C7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u w:val="single"/>
          <w:lang w:val="fr-CH"/>
        </w:rPr>
      </w:pPr>
      <w:r w:rsidRPr="00D34C71">
        <w:rPr>
          <w:rFonts w:ascii="Calibri" w:eastAsia="Calibri" w:hAnsi="Calibri" w:cs="Calibri"/>
          <w:b/>
          <w:color w:val="0070C0"/>
          <w:sz w:val="28"/>
          <w:u w:val="single"/>
          <w:lang w:val="fr-CH"/>
        </w:rPr>
        <w:t>CUBA</w:t>
      </w:r>
    </w:p>
    <w:p w:rsidR="004535E0" w:rsidRPr="00D34C71" w:rsidRDefault="00D34C7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  <w:r w:rsidRPr="00D34C71">
        <w:rPr>
          <w:rFonts w:ascii="Calibri" w:eastAsia="Calibri" w:hAnsi="Calibri" w:cs="Calibri"/>
          <w:b/>
          <w:color w:val="0070C0"/>
          <w:sz w:val="28"/>
          <w:lang w:val="fr-CH"/>
        </w:rPr>
        <w:t>(MERCREDI 1ER MAI / 14H30-18H)</w:t>
      </w:r>
    </w:p>
    <w:p w:rsidR="004535E0" w:rsidRPr="00D34C71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u w:val="single"/>
          <w:lang w:val="fr-CH"/>
        </w:rPr>
      </w:pPr>
    </w:p>
    <w:p w:rsidR="004535E0" w:rsidRPr="00D34C71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</w:p>
    <w:p w:rsidR="004535E0" w:rsidRPr="00D34C71" w:rsidRDefault="00D34C71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  <w:lang w:val="fr-CH"/>
        </w:rPr>
      </w:pPr>
      <w:r w:rsidRPr="00D34C71">
        <w:rPr>
          <w:rFonts w:ascii="Calibri" w:eastAsia="Calibri" w:hAnsi="Calibri" w:cs="Calibri"/>
          <w:b/>
          <w:color w:val="0070C0"/>
          <w:sz w:val="28"/>
          <w:lang w:val="fr-CH"/>
        </w:rPr>
        <w:t>DECLARATION DU MALI</w:t>
      </w: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D34C71" w:rsidRDefault="00D34C71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</w:p>
    <w:p w:rsidR="004535E0" w:rsidRPr="00D34C71" w:rsidRDefault="00D34C71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  <w:lang w:val="fr-CH"/>
        </w:rPr>
      </w:pPr>
      <w:bookmarkStart w:id="0" w:name="_GoBack"/>
      <w:bookmarkEnd w:id="0"/>
      <w:r w:rsidRPr="00D34C71">
        <w:rPr>
          <w:rFonts w:ascii="Palatino Linotype" w:eastAsia="Palatino Linotype" w:hAnsi="Palatino Linotype" w:cs="Palatino Linotype"/>
          <w:b/>
          <w:sz w:val="26"/>
          <w:lang w:val="fr-CH"/>
        </w:rPr>
        <w:lastRenderedPageBreak/>
        <w:t>Monsieur le Président,</w:t>
      </w:r>
    </w:p>
    <w:p w:rsidR="004535E0" w:rsidRPr="00D34C71" w:rsidRDefault="004535E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lang w:val="fr-CH"/>
        </w:rPr>
      </w:pPr>
    </w:p>
    <w:p w:rsidR="004535E0" w:rsidRPr="00D34C71" w:rsidRDefault="00D34C71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>Je souhaite la bienvenue à la délégation de Cuba que je remercie pour la présentation du rapport national de son pays au titre de ce second cycle de l'Examen périodique universel.</w:t>
      </w:r>
    </w:p>
    <w:p w:rsidR="004535E0" w:rsidRPr="00D34C71" w:rsidRDefault="004535E0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</w:p>
    <w:p w:rsidR="004535E0" w:rsidRPr="00D34C71" w:rsidRDefault="00D34C71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 xml:space="preserve">Ma délégation a noté avec beaucoup d'admiration les initiatives prises par </w:t>
      </w:r>
      <w:r w:rsidRPr="00D34C71">
        <w:rPr>
          <w:rFonts w:ascii="Times New Roman" w:eastAsia="Times New Roman" w:hAnsi="Times New Roman" w:cs="Times New Roman"/>
          <w:sz w:val="28"/>
          <w:lang w:val="fr-CH"/>
        </w:rPr>
        <w:t>le gouvernement de Cuba en vue d'assurer une meilleure mise en œuvre des recommandations formulées à l'égard de ce pays lors de son précédent examen tenu en 2009.</w:t>
      </w:r>
    </w:p>
    <w:p w:rsidR="004535E0" w:rsidRPr="00D34C71" w:rsidRDefault="00D34C71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 xml:space="preserve">   </w:t>
      </w:r>
    </w:p>
    <w:p w:rsidR="004535E0" w:rsidRPr="00D34C71" w:rsidRDefault="00D34C71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>Les droits à l'éducation et à la santé faisant partie intégrante des droits de l'homme, m</w:t>
      </w:r>
      <w:r w:rsidRPr="00D34C71">
        <w:rPr>
          <w:rFonts w:ascii="Times New Roman" w:eastAsia="Times New Roman" w:hAnsi="Times New Roman" w:cs="Times New Roman"/>
          <w:sz w:val="28"/>
          <w:lang w:val="fr-CH"/>
        </w:rPr>
        <w:t>a délégation salue la coopération existant notamment dans ces 2 domaines entre Cuba et les autres Etats en particulier ceux en développement. A cet égard, ma délégation se réjouit des échanges fructueux qu'entretiennent Cuba avec d'autres pays en matière d</w:t>
      </w:r>
      <w:r w:rsidRPr="00D34C71">
        <w:rPr>
          <w:rFonts w:ascii="Times New Roman" w:eastAsia="Times New Roman" w:hAnsi="Times New Roman" w:cs="Times New Roman"/>
          <w:sz w:val="28"/>
          <w:lang w:val="fr-CH"/>
        </w:rPr>
        <w:t xml:space="preserve">e recherche sur des vaccins contre des maladies graves qui continuent de faire des ravages dans beaucoup de pays à travers le monde, notamment au sein des populations de certains pays en développement. </w:t>
      </w:r>
    </w:p>
    <w:p w:rsidR="004535E0" w:rsidRPr="00D34C71" w:rsidRDefault="004535E0">
      <w:pPr>
        <w:tabs>
          <w:tab w:val="left" w:pos="558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fr-CH"/>
        </w:rPr>
      </w:pPr>
    </w:p>
    <w:p w:rsidR="004535E0" w:rsidRPr="00D34C71" w:rsidRDefault="00D34C7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 xml:space="preserve">Ma délégation salue également la promotion sur la scène internationale des programmes cubains d'alphabétisation et de post-alphabétisation qui ont contribué à faire reculer significativement l'analphabétisme dans beaucoup de pays. </w:t>
      </w:r>
    </w:p>
    <w:p w:rsidR="004535E0" w:rsidRPr="00D34C71" w:rsidRDefault="004535E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CH"/>
        </w:rPr>
      </w:pPr>
    </w:p>
    <w:p w:rsidR="004535E0" w:rsidRPr="00D34C71" w:rsidRDefault="00D34C7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CH"/>
        </w:rPr>
      </w:pPr>
      <w:r w:rsidRPr="00D34C71">
        <w:rPr>
          <w:rFonts w:ascii="Times New Roman" w:eastAsia="Times New Roman" w:hAnsi="Times New Roman" w:cs="Times New Roman"/>
          <w:sz w:val="28"/>
          <w:lang w:val="fr-CH"/>
        </w:rPr>
        <w:t>Ma délégation reste per</w:t>
      </w:r>
      <w:r w:rsidRPr="00D34C71">
        <w:rPr>
          <w:rFonts w:ascii="Times New Roman" w:eastAsia="Times New Roman" w:hAnsi="Times New Roman" w:cs="Times New Roman"/>
          <w:sz w:val="28"/>
          <w:lang w:val="fr-CH"/>
        </w:rPr>
        <w:t>suadée que le gouvernement de Cuba poursuivra ses efforts  en vue de l'amélioration constante des conditions de vie des populations du pays.</w:t>
      </w:r>
    </w:p>
    <w:p w:rsidR="004535E0" w:rsidRPr="00D34C71" w:rsidRDefault="004535E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CH"/>
        </w:rPr>
      </w:pPr>
    </w:p>
    <w:p w:rsidR="004535E0" w:rsidRDefault="00D34C7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sz w:val="28"/>
        </w:rPr>
        <w:t>vous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remercie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535E0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tabs>
          <w:tab w:val="left" w:pos="5580"/>
        </w:tabs>
        <w:spacing w:after="0" w:line="240" w:lineRule="auto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D34C71">
      <w:pPr>
        <w:tabs>
          <w:tab w:val="left" w:pos="540"/>
          <w:tab w:val="left" w:pos="558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6"/>
        </w:rPr>
      </w:pPr>
      <w:r>
        <w:rPr>
          <w:rFonts w:ascii="Palatino Linotype" w:eastAsia="Palatino Linotype" w:hAnsi="Palatino Linotype" w:cs="Palatino Linotype"/>
          <w:b/>
          <w:sz w:val="26"/>
        </w:rPr>
        <w:t xml:space="preserve"> </w:t>
      </w:r>
    </w:p>
    <w:p w:rsidR="004535E0" w:rsidRDefault="004535E0">
      <w:pPr>
        <w:tabs>
          <w:tab w:val="left" w:pos="540"/>
          <w:tab w:val="left" w:pos="558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tabs>
          <w:tab w:val="left" w:pos="540"/>
          <w:tab w:val="left" w:pos="558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tabs>
          <w:tab w:val="left" w:pos="540"/>
          <w:tab w:val="left" w:pos="558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6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4535E0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8"/>
        </w:rPr>
      </w:pPr>
    </w:p>
    <w:p w:rsidR="004535E0" w:rsidRDefault="00D34C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70C0"/>
          <w:sz w:val="28"/>
        </w:rPr>
        <w:lastRenderedPageBreak/>
        <w:t xml:space="preserve"> </w:t>
      </w:r>
      <w:r>
        <w:rPr>
          <w:rFonts w:ascii="Palatino Linotype" w:eastAsia="Palatino Linotype" w:hAnsi="Palatino Linotype" w:cs="Palatino Linotype"/>
          <w:b/>
          <w:sz w:val="26"/>
        </w:rPr>
        <w:t xml:space="preserve"> </w:t>
      </w:r>
    </w:p>
    <w:sectPr w:rsidR="00453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0"/>
    <w:rsid w:val="004535E0"/>
    <w:rsid w:val="00D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397581865976A94FBA474071F00A2DF9" ma:contentTypeVersion="2" ma:contentTypeDescription="Country Statements" ma:contentTypeScope="" ma:versionID="9e2e04aff8d666474f23660ecb3f9fdb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126</Order1>
  </documentManagement>
</p:properties>
</file>

<file path=customXml/itemProps1.xml><?xml version="1.0" encoding="utf-8"?>
<ds:datastoreItem xmlns:ds="http://schemas.openxmlformats.org/officeDocument/2006/customXml" ds:itemID="{1B0F201F-DEDC-418F-B982-390D04C57BB5}"/>
</file>

<file path=customXml/itemProps2.xml><?xml version="1.0" encoding="utf-8"?>
<ds:datastoreItem xmlns:ds="http://schemas.openxmlformats.org/officeDocument/2006/customXml" ds:itemID="{0DCF26E5-B112-48C4-95F3-271B4B510DBD}"/>
</file>

<file path=customXml/itemProps3.xml><?xml version="1.0" encoding="utf-8"?>
<ds:datastoreItem xmlns:ds="http://schemas.openxmlformats.org/officeDocument/2006/customXml" ds:itemID="{7E8640E3-5DC3-4A0F-9515-D86EAAD4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</dc:title>
  <dc:creator>John Bolmer</dc:creator>
  <cp:lastModifiedBy>John Bolmer</cp:lastModifiedBy>
  <cp:revision>2</cp:revision>
  <dcterms:created xsi:type="dcterms:W3CDTF">2013-05-01T12:04:00Z</dcterms:created>
  <dcterms:modified xsi:type="dcterms:W3CDTF">2013-05-01T12:04:00Z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0x010100CA92D31222379248846EF4F1EBFB5EDE00397581865976A94FBA474071F00A2DF9</vt:lpwstr>
  </property>
</Properties>
</file>