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AF" w:rsidRPr="00914EBB" w:rsidRDefault="00EB27AF" w:rsidP="00914EBB">
      <w:pPr>
        <w:rPr>
          <w:lang w:val="en-US"/>
        </w:rPr>
      </w:pPr>
      <w:bookmarkStart w:id="0" w:name="_GoBack"/>
      <w:bookmarkEnd w:id="0"/>
      <w:r w:rsidRPr="00914EBB">
        <w:rPr>
          <w:lang w:val="nn-NO"/>
        </w:rPr>
        <w:t>President,</w:t>
      </w:r>
    </w:p>
    <w:p w:rsidR="00EB27AF" w:rsidRPr="00914EBB" w:rsidRDefault="00EB27AF" w:rsidP="00914EBB">
      <w:pPr>
        <w:rPr>
          <w:lang w:val="en-US"/>
        </w:rPr>
      </w:pPr>
      <w:r w:rsidRPr="00914EBB">
        <w:rPr>
          <w:lang w:val="en-US"/>
        </w:rPr>
        <w:t>Norway would like to thank Ukraine’s delegation for the presentation of their National Report.</w:t>
      </w:r>
    </w:p>
    <w:p w:rsidR="00EB27AF" w:rsidRPr="00914EBB" w:rsidRDefault="00EB27AF" w:rsidP="00914EBB">
      <w:pPr>
        <w:rPr>
          <w:lang w:val="en-US"/>
        </w:rPr>
      </w:pPr>
      <w:r w:rsidRPr="00914EBB">
        <w:rPr>
          <w:lang w:val="en-US"/>
        </w:rPr>
        <w:t xml:space="preserve">Norway is deeply concerned about the instances of selective justice in Ukraine, brought to the attention of the international community during the last year. We believe these are indicative of a deeper need for systemic change to invoke the rule of law. We welcome the </w:t>
      </w:r>
      <w:proofErr w:type="spellStart"/>
      <w:r w:rsidRPr="00914EBB">
        <w:rPr>
          <w:lang w:val="en-US"/>
        </w:rPr>
        <w:t>Rada’s</w:t>
      </w:r>
      <w:proofErr w:type="spellEnd"/>
      <w:r w:rsidRPr="00914EBB">
        <w:rPr>
          <w:lang w:val="en-US"/>
        </w:rPr>
        <w:t xml:space="preserve"> approval of a new criminal procedures code, and await its implementation.</w:t>
      </w:r>
    </w:p>
    <w:p w:rsidR="00EB27AF" w:rsidRPr="00914EBB" w:rsidRDefault="00EB27AF" w:rsidP="00914EBB">
      <w:pPr>
        <w:rPr>
          <w:lang w:val="en-US"/>
        </w:rPr>
      </w:pPr>
      <w:r w:rsidRPr="00914EBB">
        <w:rPr>
          <w:lang w:val="en-US"/>
        </w:rPr>
        <w:t xml:space="preserve">Norway is a profound supporter of the Council of Europe’s action plan for Ukraine, and we believe this should be fulfilled not only technically but also to change attitudes about good governance and </w:t>
      </w:r>
      <w:proofErr w:type="gramStart"/>
      <w:r w:rsidRPr="00914EBB">
        <w:rPr>
          <w:lang w:val="en-US"/>
        </w:rPr>
        <w:t>democratic</w:t>
      </w:r>
      <w:proofErr w:type="gramEnd"/>
      <w:r w:rsidRPr="00914EBB">
        <w:rPr>
          <w:lang w:val="en-US"/>
        </w:rPr>
        <w:t xml:space="preserve"> rules of play.</w:t>
      </w:r>
    </w:p>
    <w:p w:rsidR="00EB27AF" w:rsidRPr="00914EBB" w:rsidRDefault="00EB27AF" w:rsidP="00914EBB">
      <w:pPr>
        <w:rPr>
          <w:lang w:val="en-US"/>
        </w:rPr>
      </w:pPr>
      <w:r w:rsidRPr="00914EBB">
        <w:rPr>
          <w:lang w:val="en-US"/>
        </w:rPr>
        <w:t>We appreciate that Ukraine has taken an active stance to integrate its minorities. Norway has declared its willingness to support Ukraine’s</w:t>
      </w:r>
      <w:r w:rsidR="00914EBB" w:rsidRPr="00914EBB">
        <w:rPr>
          <w:lang w:val="en-US"/>
        </w:rPr>
        <w:t xml:space="preserve"> </w:t>
      </w:r>
      <w:r w:rsidRPr="00914EBB">
        <w:rPr>
          <w:lang w:val="en-US"/>
        </w:rPr>
        <w:t>cooperation with the OSCE High Commissioner on Minorities with regard to the issue of the Crimean Tatars.</w:t>
      </w:r>
    </w:p>
    <w:p w:rsidR="000C7EEC" w:rsidRPr="00914EBB" w:rsidRDefault="00EB27AF" w:rsidP="00914EBB">
      <w:pPr>
        <w:rPr>
          <w:lang w:val="en-US"/>
        </w:rPr>
      </w:pPr>
      <w:r w:rsidRPr="00914EBB">
        <w:rPr>
          <w:lang w:val="en-US"/>
        </w:rPr>
        <w:t xml:space="preserve">Norway would therefore recommend that Ukraine rapidly implement the recently adopted Criminal Procedure code. </w:t>
      </w:r>
      <w:r w:rsidR="00914EBB" w:rsidRPr="00914EBB">
        <w:rPr>
          <w:lang w:val="en-US"/>
        </w:rPr>
        <w:t xml:space="preserve"> </w:t>
      </w:r>
      <w:r w:rsidRPr="00914EBB">
        <w:rPr>
          <w:lang w:val="en-US"/>
        </w:rPr>
        <w:t xml:space="preserve">We further recommend that Ukraine speed up the work to bring the criminal procedure code in line with European standards, as proposed by the Council of Europe. </w:t>
      </w:r>
    </w:p>
    <w:p w:rsidR="00EB27AF" w:rsidRPr="00914EBB" w:rsidRDefault="000C7EEC" w:rsidP="00914EBB">
      <w:pPr>
        <w:rPr>
          <w:lang w:val="en-US"/>
        </w:rPr>
      </w:pPr>
      <w:r w:rsidRPr="00914EBB">
        <w:rPr>
          <w:lang w:val="en-US"/>
        </w:rPr>
        <w:t>Finally, we welcome the commitment expressed by Ukraine in its national report to equality and non-discrimination.</w:t>
      </w:r>
      <w:r w:rsidR="00F46CE4" w:rsidRPr="00914EBB">
        <w:rPr>
          <w:lang w:val="en-US"/>
        </w:rPr>
        <w:t xml:space="preserve"> </w:t>
      </w:r>
      <w:r w:rsidRPr="00914EBB">
        <w:rPr>
          <w:lang w:val="en-US"/>
        </w:rPr>
        <w:t xml:space="preserve">We are, however, </w:t>
      </w:r>
      <w:r w:rsidR="00F46CE4" w:rsidRPr="00914EBB">
        <w:rPr>
          <w:lang w:val="en-US"/>
        </w:rPr>
        <w:t xml:space="preserve">deeply concerned </w:t>
      </w:r>
      <w:r w:rsidRPr="00914EBB">
        <w:rPr>
          <w:lang w:val="en-US"/>
        </w:rPr>
        <w:t>by legislation currently under consideration that would explicitly discriminate LGBT persons</w:t>
      </w:r>
      <w:r w:rsidR="00F46CE4" w:rsidRPr="00914EBB">
        <w:rPr>
          <w:lang w:val="en-US"/>
        </w:rPr>
        <w:t xml:space="preserve"> and limit their right to freedom of expression</w:t>
      </w:r>
      <w:r w:rsidRPr="00914EBB">
        <w:rPr>
          <w:lang w:val="en-US"/>
        </w:rPr>
        <w:t>.</w:t>
      </w:r>
      <w:r w:rsidRPr="00914EBB">
        <w:rPr>
          <w:b/>
          <w:lang w:val="en-US"/>
        </w:rPr>
        <w:t xml:space="preserve"> </w:t>
      </w:r>
      <w:r w:rsidR="00EB27AF" w:rsidRPr="00914EBB">
        <w:rPr>
          <w:lang w:val="en-US"/>
        </w:rPr>
        <w:t>Norway recommends that Ukraine reject any proposed legislation that would restrict freedom of expression relating to sexual orientation.</w:t>
      </w:r>
    </w:p>
    <w:p w:rsidR="001C2358" w:rsidRPr="00914EBB" w:rsidRDefault="00EB27AF" w:rsidP="00914EBB">
      <w:r w:rsidRPr="00914EBB">
        <w:rPr>
          <w:lang w:val="en-US"/>
        </w:rPr>
        <w:t xml:space="preserve">Thank you, President. </w:t>
      </w:r>
    </w:p>
    <w:sectPr w:rsidR="001C2358" w:rsidRPr="0091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F"/>
    <w:rsid w:val="000C7EEC"/>
    <w:rsid w:val="00364BB9"/>
    <w:rsid w:val="00593C63"/>
    <w:rsid w:val="005B64E1"/>
    <w:rsid w:val="00912C7A"/>
    <w:rsid w:val="00914EBB"/>
    <w:rsid w:val="00965408"/>
    <w:rsid w:val="00A87023"/>
    <w:rsid w:val="00EB27AF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49161636msonormal">
    <w:name w:val="yiv1449161636msonormal"/>
    <w:basedOn w:val="Normal"/>
    <w:rsid w:val="00E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erdana">
    <w:name w:val="Verdana"/>
    <w:basedOn w:val="Normal"/>
    <w:next w:val="BodyText"/>
    <w:qFormat/>
    <w:rsid w:val="000C7EE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E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EEC"/>
  </w:style>
  <w:style w:type="paragraph" w:styleId="BalloonText">
    <w:name w:val="Balloon Text"/>
    <w:basedOn w:val="Normal"/>
    <w:link w:val="BalloonTextChar"/>
    <w:uiPriority w:val="99"/>
    <w:semiHidden/>
    <w:unhideWhenUsed/>
    <w:rsid w:val="000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49161636msonormal">
    <w:name w:val="yiv1449161636msonormal"/>
    <w:basedOn w:val="Normal"/>
    <w:rsid w:val="00E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erdana">
    <w:name w:val="Verdana"/>
    <w:basedOn w:val="Normal"/>
    <w:next w:val="BodyText"/>
    <w:qFormat/>
    <w:rsid w:val="000C7EE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E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EEC"/>
  </w:style>
  <w:style w:type="paragraph" w:styleId="BalloonText">
    <w:name w:val="Balloon Text"/>
    <w:basedOn w:val="Normal"/>
    <w:link w:val="BalloonTextChar"/>
    <w:uiPriority w:val="99"/>
    <w:semiHidden/>
    <w:unhideWhenUsed/>
    <w:rsid w:val="000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24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815E641F787C741BAF217578D5D1EDB" ma:contentTypeVersion="2" ma:contentTypeDescription="Country Statements" ma:contentTypeScope="" ma:versionID="52b7aa5e23ac6edd6ecad37b752b563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F380D-4016-45E3-9A04-1D48EDF54D6F}"/>
</file>

<file path=customXml/itemProps2.xml><?xml version="1.0" encoding="utf-8"?>
<ds:datastoreItem xmlns:ds="http://schemas.openxmlformats.org/officeDocument/2006/customXml" ds:itemID="{49DAEBD0-0B91-44CD-AA26-0239939AA701}"/>
</file>

<file path=customXml/itemProps3.xml><?xml version="1.0" encoding="utf-8"?>
<ds:datastoreItem xmlns:ds="http://schemas.openxmlformats.org/officeDocument/2006/customXml" ds:itemID="{CF907FF6-DD8D-41D1-8350-4402845B8BAC}"/>
</file>

<file path=customXml/itemProps4.xml><?xml version="1.0" encoding="utf-8"?>
<ds:datastoreItem xmlns:ds="http://schemas.openxmlformats.org/officeDocument/2006/customXml" ds:itemID="{41C61ADE-DE8B-475E-9F3A-A604886A9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creator>Tvedt Idun Aarak</dc:creator>
  <cp:lastModifiedBy>Eeva Kristiina Holopainen</cp:lastModifiedBy>
  <cp:revision>2</cp:revision>
  <dcterms:created xsi:type="dcterms:W3CDTF">2012-10-24T08:38:00Z</dcterms:created>
  <dcterms:modified xsi:type="dcterms:W3CDTF">2012-10-24T08:38:00Z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0x010100CA92D31222379248846EF4F1EBFB5EDE005815E641F787C741BAF217578D5D1EDB</vt:lpwstr>
  </property>
</Properties>
</file>