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C6" w:rsidRPr="00ED5EBC" w:rsidRDefault="00A515C6" w:rsidP="00D12956">
      <w:pPr>
        <w:spacing w:after="0" w:line="240" w:lineRule="auto"/>
        <w:jc w:val="center"/>
        <w:rPr>
          <w:rFonts w:ascii="Times New Roman" w:hAnsi="Times New Roman" w:cs="Times New Roman"/>
          <w:b/>
          <w:bCs/>
          <w:sz w:val="28"/>
        </w:rPr>
      </w:pPr>
      <w:bookmarkStart w:id="0" w:name="_GoBack"/>
      <w:bookmarkEnd w:id="0"/>
      <w:r w:rsidRPr="00ED5EBC">
        <w:rPr>
          <w:rFonts w:ascii="Times New Roman" w:hAnsi="Times New Roman" w:cs="Times New Roman"/>
          <w:b/>
          <w:bCs/>
          <w:sz w:val="28"/>
        </w:rPr>
        <w:t xml:space="preserve">Statement by the Delegation of </w:t>
      </w:r>
      <w:smartTag w:uri="urn:schemas-microsoft-com:office:smarttags" w:element="country-region">
        <w:smartTag w:uri="urn:schemas-microsoft-com:office:smarttags" w:element="place">
          <w:r w:rsidRPr="00ED5EBC">
            <w:rPr>
              <w:rFonts w:ascii="Times New Roman" w:hAnsi="Times New Roman" w:cs="Times New Roman"/>
              <w:b/>
              <w:bCs/>
              <w:sz w:val="28"/>
            </w:rPr>
            <w:t>Thailand</w:t>
          </w:r>
        </w:smartTag>
      </w:smartTag>
      <w:r w:rsidRPr="00ED5EBC">
        <w:rPr>
          <w:rFonts w:ascii="Times New Roman" w:hAnsi="Times New Roman" w:cs="Times New Roman"/>
          <w:b/>
          <w:bCs/>
          <w:sz w:val="28"/>
        </w:rPr>
        <w:t>,</w:t>
      </w:r>
    </w:p>
    <w:p w:rsidR="00A515C6" w:rsidRPr="00ED5EBC" w:rsidRDefault="00A515C6" w:rsidP="00D12956">
      <w:pPr>
        <w:spacing w:after="0" w:line="240" w:lineRule="auto"/>
        <w:jc w:val="center"/>
        <w:rPr>
          <w:rFonts w:ascii="Times New Roman" w:hAnsi="Times New Roman" w:cs="Times New Roman"/>
          <w:b/>
          <w:bCs/>
          <w:sz w:val="28"/>
        </w:rPr>
      </w:pPr>
      <w:r w:rsidRPr="00ED5EBC">
        <w:rPr>
          <w:rFonts w:ascii="Times New Roman" w:hAnsi="Times New Roman" w:cs="Times New Roman"/>
          <w:b/>
          <w:bCs/>
          <w:sz w:val="28"/>
        </w:rPr>
        <w:t xml:space="preserve">Mr. </w:t>
      </w:r>
      <w:proofErr w:type="spellStart"/>
      <w:r w:rsidRPr="00ED5EBC">
        <w:rPr>
          <w:rFonts w:ascii="Times New Roman" w:hAnsi="Times New Roman" w:cs="Times New Roman"/>
          <w:b/>
          <w:bCs/>
          <w:sz w:val="28"/>
        </w:rPr>
        <w:t>Netithorn</w:t>
      </w:r>
      <w:proofErr w:type="spellEnd"/>
      <w:r w:rsidRPr="00ED5EBC">
        <w:rPr>
          <w:rFonts w:ascii="Times New Roman" w:hAnsi="Times New Roman" w:cs="Times New Roman"/>
          <w:b/>
          <w:bCs/>
          <w:sz w:val="28"/>
        </w:rPr>
        <w:t xml:space="preserve">  </w:t>
      </w:r>
      <w:proofErr w:type="spellStart"/>
      <w:r w:rsidRPr="00ED5EBC">
        <w:rPr>
          <w:rFonts w:ascii="Times New Roman" w:hAnsi="Times New Roman" w:cs="Times New Roman"/>
          <w:b/>
          <w:bCs/>
          <w:sz w:val="28"/>
        </w:rPr>
        <w:t>Praditsarn</w:t>
      </w:r>
      <w:proofErr w:type="spellEnd"/>
      <w:r w:rsidRPr="00ED5EBC">
        <w:rPr>
          <w:rFonts w:ascii="Times New Roman" w:hAnsi="Times New Roman" w:cs="Times New Roman"/>
          <w:b/>
          <w:bCs/>
          <w:sz w:val="28"/>
        </w:rPr>
        <w:t>,</w:t>
      </w:r>
      <w:r>
        <w:rPr>
          <w:rFonts w:ascii="Times New Roman" w:hAnsi="Times New Roman" w:cs="Times New Roman"/>
          <w:b/>
          <w:bCs/>
          <w:sz w:val="28"/>
        </w:rPr>
        <w:t xml:space="preserve"> </w:t>
      </w:r>
      <w:r w:rsidRPr="00ED5EBC">
        <w:rPr>
          <w:rFonts w:ascii="Times New Roman" w:hAnsi="Times New Roman" w:cs="Times New Roman"/>
          <w:b/>
          <w:bCs/>
          <w:sz w:val="28"/>
        </w:rPr>
        <w:t>First Secretary,</w:t>
      </w:r>
    </w:p>
    <w:p w:rsidR="00A515C6" w:rsidRDefault="00A515C6" w:rsidP="00D12956">
      <w:pPr>
        <w:spacing w:after="0" w:line="240" w:lineRule="auto"/>
        <w:jc w:val="center"/>
        <w:rPr>
          <w:rFonts w:ascii="Times New Roman" w:hAnsi="Times New Roman" w:cs="Times New Roman"/>
          <w:b/>
          <w:bCs/>
          <w:sz w:val="28"/>
        </w:rPr>
      </w:pPr>
      <w:r w:rsidRPr="00ED5EBC">
        <w:rPr>
          <w:rFonts w:ascii="Times New Roman" w:hAnsi="Times New Roman" w:cs="Times New Roman"/>
          <w:b/>
          <w:bCs/>
          <w:sz w:val="28"/>
        </w:rPr>
        <w:t>14</w:t>
      </w:r>
      <w:r w:rsidRPr="00ED5EBC">
        <w:rPr>
          <w:rFonts w:ascii="Times New Roman" w:hAnsi="Times New Roman" w:cs="Times New Roman"/>
          <w:b/>
          <w:bCs/>
          <w:sz w:val="28"/>
          <w:vertAlign w:val="superscript"/>
        </w:rPr>
        <w:t>th</w:t>
      </w:r>
      <w:r w:rsidRPr="00ED5EBC">
        <w:rPr>
          <w:rFonts w:ascii="Times New Roman" w:hAnsi="Times New Roman" w:cs="Times New Roman"/>
          <w:b/>
          <w:bCs/>
          <w:sz w:val="28"/>
        </w:rPr>
        <w:t xml:space="preserve"> Session of the Working Group on the UPR </w:t>
      </w:r>
      <w:r>
        <w:rPr>
          <w:rFonts w:ascii="Times New Roman" w:hAnsi="Times New Roman" w:cs="Times New Roman"/>
          <w:b/>
          <w:bCs/>
          <w:sz w:val="28"/>
        </w:rPr>
        <w:t>–</w:t>
      </w:r>
      <w:r w:rsidRPr="00ED5EBC">
        <w:rPr>
          <w:rFonts w:ascii="Times New Roman" w:hAnsi="Times New Roman" w:cs="Times New Roman"/>
          <w:b/>
          <w:bCs/>
          <w:sz w:val="28"/>
        </w:rPr>
        <w:t xml:space="preserve"> </w:t>
      </w:r>
      <w:smartTag w:uri="urn:schemas-microsoft-com:office:smarttags" w:element="place">
        <w:smartTag w:uri="urn:schemas-microsoft-com:office:smarttags" w:element="country-region">
          <w:r w:rsidRPr="00ED5EBC">
            <w:rPr>
              <w:rFonts w:ascii="Times New Roman" w:hAnsi="Times New Roman" w:cs="Times New Roman"/>
              <w:b/>
              <w:bCs/>
              <w:sz w:val="28"/>
            </w:rPr>
            <w:t>Guatemala</w:t>
          </w:r>
        </w:smartTag>
      </w:smartTag>
    </w:p>
    <w:p w:rsidR="00A515C6" w:rsidRDefault="00A515C6" w:rsidP="00D12956">
      <w:pPr>
        <w:spacing w:after="0" w:line="240" w:lineRule="auto"/>
        <w:jc w:val="center"/>
        <w:rPr>
          <w:rFonts w:ascii="Times New Roman" w:hAnsi="Times New Roman" w:cs="Times New Roman"/>
          <w:b/>
          <w:bCs/>
          <w:sz w:val="28"/>
        </w:rPr>
      </w:pPr>
      <w:r>
        <w:rPr>
          <w:rFonts w:ascii="Times New Roman" w:hAnsi="Times New Roman" w:cs="Times New Roman"/>
          <w:b/>
          <w:bCs/>
          <w:sz w:val="28"/>
        </w:rPr>
        <w:t>24 October 2012</w:t>
      </w:r>
    </w:p>
    <w:p w:rsidR="00A515C6" w:rsidRDefault="00A515C6" w:rsidP="00D12956">
      <w:pPr>
        <w:spacing w:after="0" w:line="240" w:lineRule="auto"/>
        <w:rPr>
          <w:rFonts w:ascii="Times New Roman" w:hAnsi="Times New Roman" w:cs="Times New Roman"/>
          <w:sz w:val="28"/>
        </w:rPr>
      </w:pPr>
    </w:p>
    <w:p w:rsidR="00A515C6" w:rsidRDefault="00A515C6" w:rsidP="00D12956">
      <w:pPr>
        <w:spacing w:after="0" w:line="240" w:lineRule="auto"/>
        <w:rPr>
          <w:rFonts w:ascii="Times New Roman" w:hAnsi="Times New Roman" w:cs="Times New Roman"/>
          <w:sz w:val="28"/>
        </w:rPr>
      </w:pPr>
      <w:r>
        <w:rPr>
          <w:rFonts w:ascii="Times New Roman" w:hAnsi="Times New Roman" w:cs="Times New Roman"/>
          <w:sz w:val="28"/>
        </w:rPr>
        <w:t>Madame President,</w:t>
      </w:r>
    </w:p>
    <w:p w:rsidR="00A515C6" w:rsidRDefault="00A515C6" w:rsidP="00D12956">
      <w:pPr>
        <w:spacing w:after="0" w:line="240" w:lineRule="auto"/>
        <w:rPr>
          <w:rFonts w:ascii="Times New Roman" w:hAnsi="Times New Roman" w:cs="Times New Roman"/>
          <w:sz w:val="28"/>
        </w:rPr>
      </w:pPr>
    </w:p>
    <w:p w:rsidR="00A515C6" w:rsidRDefault="00A515C6" w:rsidP="00D12956">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smartTag w:uri="urn:schemas-microsoft-com:office:smarttags" w:element="country-region">
        <w:r>
          <w:rPr>
            <w:rFonts w:ascii="Times New Roman" w:hAnsi="Times New Roman" w:cs="Times New Roman"/>
            <w:sz w:val="28"/>
          </w:rPr>
          <w:t>Thailand</w:t>
        </w:r>
      </w:smartTag>
      <w:r>
        <w:rPr>
          <w:rFonts w:ascii="Times New Roman" w:hAnsi="Times New Roman" w:cs="Times New Roman"/>
          <w:sz w:val="28"/>
        </w:rPr>
        <w:t xml:space="preserve"> welcomes the delegation of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 to the UPR today and thanks them for the statement and report.  We take good note of such recent developments as the visit by the High Commissioner for Human Rights and the extension of mandate of the International Commission against Impunity in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  </w:t>
      </w:r>
    </w:p>
    <w:p w:rsidR="00A515C6" w:rsidRDefault="00A515C6" w:rsidP="00D12956">
      <w:pPr>
        <w:spacing w:after="0" w:line="240" w:lineRule="auto"/>
        <w:rPr>
          <w:rFonts w:ascii="Times New Roman" w:hAnsi="Times New Roman" w:cs="Times New Roman"/>
          <w:sz w:val="28"/>
        </w:rPr>
      </w:pPr>
    </w:p>
    <w:p w:rsidR="00A515C6" w:rsidRDefault="00A515C6" w:rsidP="005A50C6">
      <w:pPr>
        <w:spacing w:after="0"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In the area of economic, social and cultural rights, we congratulate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 on its establishment of the Ministry of Social Development this year.  It is our hope that the Ministry will give priority to strengthening of poverty reduction programs and improving the living standards of its population.  In this connection, we support its “Zero Hunger Pact” which will be implemented in 166 municipalities identified as priority targets.  We hope that the program will also be implemented in the rest of the municipalities nationwide.  </w:t>
      </w:r>
    </w:p>
    <w:p w:rsidR="00A515C6" w:rsidRDefault="00A515C6" w:rsidP="005A50C6">
      <w:pPr>
        <w:spacing w:after="0" w:line="240" w:lineRule="auto"/>
        <w:rPr>
          <w:rFonts w:ascii="Times New Roman" w:hAnsi="Times New Roman" w:cs="Times New Roman"/>
          <w:sz w:val="28"/>
        </w:rPr>
      </w:pPr>
    </w:p>
    <w:p w:rsidR="00A515C6" w:rsidRDefault="00A515C6" w:rsidP="002815A2">
      <w:pPr>
        <w:spacing w:after="0" w:line="240" w:lineRule="auto"/>
        <w:ind w:firstLine="1440"/>
        <w:rPr>
          <w:rFonts w:ascii="Times New Roman" w:hAnsi="Times New Roman" w:cs="Times New Roman"/>
          <w:sz w:val="28"/>
        </w:rPr>
      </w:pPr>
      <w:r>
        <w:rPr>
          <w:rFonts w:ascii="Times New Roman" w:hAnsi="Times New Roman" w:cs="Times New Roman"/>
          <w:sz w:val="28"/>
        </w:rPr>
        <w:t xml:space="preserve">At the same time, we commend the seriousness of the Government to promote and protect the rights of indigenous peoples.  We then encourage for additional concrete measures such as education programs that promote understanding among diversity and tolerance, and a formal mechanism for consultations on adoption of measures affecting indigenous peoples.  </w:t>
      </w:r>
    </w:p>
    <w:p w:rsidR="00A515C6" w:rsidRDefault="00A515C6" w:rsidP="00D12956">
      <w:pPr>
        <w:spacing w:after="0" w:line="240" w:lineRule="auto"/>
        <w:rPr>
          <w:rFonts w:ascii="Times New Roman" w:hAnsi="Times New Roman" w:cs="Times New Roman"/>
          <w:sz w:val="28"/>
        </w:rPr>
      </w:pPr>
    </w:p>
    <w:p w:rsidR="00A515C6" w:rsidRDefault="00A515C6" w:rsidP="00D12956">
      <w:pPr>
        <w:spacing w:after="0" w:line="240" w:lineRule="auto"/>
        <w:rPr>
          <w:rFonts w:ascii="Times New Roman" w:hAnsi="Times New Roman" w:cs="Times New Roman"/>
          <w:sz w:val="28"/>
        </w:rPr>
      </w:pPr>
      <w:r>
        <w:rPr>
          <w:rFonts w:ascii="Times New Roman" w:hAnsi="Times New Roman" w:cs="Times New Roman"/>
          <w:sz w:val="28"/>
        </w:rPr>
        <w:t>Madame President,</w:t>
      </w:r>
    </w:p>
    <w:p w:rsidR="00A515C6" w:rsidRDefault="00A515C6" w:rsidP="00D12956">
      <w:pPr>
        <w:spacing w:after="0" w:line="240" w:lineRule="auto"/>
        <w:rPr>
          <w:rFonts w:ascii="Times New Roman" w:hAnsi="Times New Roman" w:cs="Times New Roman"/>
          <w:sz w:val="28"/>
        </w:rPr>
      </w:pPr>
    </w:p>
    <w:p w:rsidR="00A515C6" w:rsidRDefault="00A515C6" w:rsidP="002815A2">
      <w:pPr>
        <w:spacing w:after="0" w:line="240" w:lineRule="auto"/>
        <w:ind w:firstLine="1440"/>
        <w:rPr>
          <w:rFonts w:ascii="Times New Roman" w:hAnsi="Times New Roman" w:cs="Times New Roman"/>
          <w:sz w:val="28"/>
        </w:rPr>
      </w:pPr>
      <w:r>
        <w:rPr>
          <w:rFonts w:ascii="Times New Roman" w:hAnsi="Times New Roman" w:cs="Times New Roman"/>
          <w:sz w:val="28"/>
        </w:rPr>
        <w:t xml:space="preserve">We welcome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’s ratification of the CRPD and establishment of the National Council for Persons with Disabilities.  To further promote the rights of the most vulnerable group, especially children, with disabilities, we </w:t>
      </w:r>
      <w:r w:rsidRPr="005A50C6">
        <w:rPr>
          <w:rFonts w:ascii="Times New Roman" w:hAnsi="Times New Roman" w:cs="Times New Roman"/>
          <w:sz w:val="28"/>
          <w:u w:val="single"/>
        </w:rPr>
        <w:t>recommend</w:t>
      </w:r>
      <w:r>
        <w:rPr>
          <w:rFonts w:ascii="Times New Roman" w:hAnsi="Times New Roman" w:cs="Times New Roman"/>
          <w:sz w:val="28"/>
        </w:rPr>
        <w:t xml:space="preserve">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 to e</w:t>
      </w:r>
      <w:r w:rsidRPr="005A50C6">
        <w:rPr>
          <w:rFonts w:ascii="Times New Roman" w:hAnsi="Times New Roman" w:cs="Times New Roman"/>
          <w:sz w:val="28"/>
        </w:rPr>
        <w:t>nsure access to education, health, cultural life and services for children with</w:t>
      </w:r>
      <w:r>
        <w:rPr>
          <w:rFonts w:ascii="Times New Roman" w:hAnsi="Times New Roman" w:cs="Times New Roman"/>
          <w:sz w:val="28"/>
        </w:rPr>
        <w:t xml:space="preserve"> </w:t>
      </w:r>
      <w:r w:rsidRPr="005A50C6">
        <w:rPr>
          <w:rFonts w:ascii="Times New Roman" w:hAnsi="Times New Roman" w:cs="Times New Roman"/>
          <w:sz w:val="28"/>
        </w:rPr>
        <w:t>disabilities and give them the necessary support to enable them to exercise</w:t>
      </w:r>
      <w:r>
        <w:rPr>
          <w:rFonts w:ascii="Times New Roman" w:hAnsi="Times New Roman" w:cs="Times New Roman"/>
          <w:sz w:val="28"/>
        </w:rPr>
        <w:t xml:space="preserve"> </w:t>
      </w:r>
      <w:r w:rsidRPr="005A50C6">
        <w:rPr>
          <w:rFonts w:ascii="Times New Roman" w:hAnsi="Times New Roman" w:cs="Times New Roman"/>
          <w:sz w:val="28"/>
        </w:rPr>
        <w:t>their rights as active members of their communities.</w:t>
      </w:r>
      <w:r>
        <w:rPr>
          <w:rFonts w:ascii="Times New Roman" w:hAnsi="Times New Roman" w:cs="Times New Roman"/>
          <w:sz w:val="28"/>
        </w:rPr>
        <w:t xml:space="preserve">  Moreover, we support policies in </w:t>
      </w:r>
      <w:smartTag w:uri="urn:schemas-microsoft-com:office:smarttags" w:element="country-region">
        <w:smartTag w:uri="urn:schemas-microsoft-com:office:smarttags" w:element="place">
          <w:r>
            <w:rPr>
              <w:rFonts w:ascii="Times New Roman" w:hAnsi="Times New Roman" w:cs="Times New Roman"/>
              <w:sz w:val="28"/>
            </w:rPr>
            <w:t>Guatemala</w:t>
          </w:r>
        </w:smartTag>
      </w:smartTag>
      <w:r>
        <w:rPr>
          <w:rFonts w:ascii="Times New Roman" w:hAnsi="Times New Roman" w:cs="Times New Roman"/>
          <w:sz w:val="28"/>
        </w:rPr>
        <w:t xml:space="preserve"> to combat gender-based violence and promote gender equality.  We note with concern, however, the high number of women falling victims to domestic violence.  In this connection, we wish to </w:t>
      </w:r>
      <w:r w:rsidRPr="00E74744">
        <w:rPr>
          <w:rFonts w:ascii="Times New Roman" w:hAnsi="Times New Roman" w:cs="Times New Roman"/>
          <w:sz w:val="28"/>
          <w:u w:val="single"/>
        </w:rPr>
        <w:t>recommend</w:t>
      </w:r>
      <w:r>
        <w:rPr>
          <w:rFonts w:ascii="Times New Roman" w:hAnsi="Times New Roman" w:cs="Times New Roman"/>
          <w:sz w:val="28"/>
        </w:rPr>
        <w:t xml:space="preserve"> </w:t>
      </w:r>
      <w:smartTag w:uri="urn:schemas-microsoft-com:office:smarttags" w:element="place">
        <w:smartTag w:uri="urn:schemas-microsoft-com:office:smarttags" w:element="country-region">
          <w:r>
            <w:rPr>
              <w:rFonts w:ascii="Times New Roman" w:hAnsi="Times New Roman" w:cs="Times New Roman"/>
              <w:sz w:val="28"/>
            </w:rPr>
            <w:t>Guatemala</w:t>
          </w:r>
        </w:smartTag>
      </w:smartTag>
      <w:r>
        <w:rPr>
          <w:rFonts w:ascii="Times New Roman" w:hAnsi="Times New Roman" w:cs="Times New Roman"/>
          <w:sz w:val="28"/>
        </w:rPr>
        <w:t xml:space="preserve"> to implement and adequately fund the National Plan for the Prevention of Domestic Violence and Violence against Women.  Lastly, we wish </w:t>
      </w:r>
      <w:smartTag w:uri="urn:schemas-microsoft-com:office:smarttags" w:element="place">
        <w:smartTag w:uri="urn:schemas-microsoft-com:office:smarttags" w:element="country-region">
          <w:r>
            <w:rPr>
              <w:rFonts w:ascii="Times New Roman" w:hAnsi="Times New Roman" w:cs="Times New Roman"/>
              <w:sz w:val="28"/>
            </w:rPr>
            <w:t>Guatemala</w:t>
          </w:r>
        </w:smartTag>
      </w:smartTag>
      <w:r>
        <w:rPr>
          <w:rFonts w:ascii="Times New Roman" w:hAnsi="Times New Roman" w:cs="Times New Roman"/>
          <w:sz w:val="28"/>
        </w:rPr>
        <w:t xml:space="preserve"> success in the second cycle of the UPR process.  </w:t>
      </w:r>
    </w:p>
    <w:p w:rsidR="00A515C6" w:rsidRDefault="00A515C6" w:rsidP="005A50C6">
      <w:pPr>
        <w:spacing w:after="0" w:line="240" w:lineRule="auto"/>
        <w:ind w:firstLine="1440"/>
        <w:rPr>
          <w:rFonts w:ascii="Times New Roman" w:hAnsi="Times New Roman" w:cs="Times New Roman"/>
          <w:sz w:val="28"/>
        </w:rPr>
      </w:pPr>
    </w:p>
    <w:p w:rsidR="00A515C6" w:rsidRDefault="00A515C6" w:rsidP="002815A2">
      <w:pPr>
        <w:spacing w:after="0" w:line="240" w:lineRule="auto"/>
        <w:ind w:firstLine="1440"/>
        <w:rPr>
          <w:rFonts w:ascii="Times New Roman" w:hAnsi="Times New Roman" w:cs="Times New Roman"/>
          <w:sz w:val="28"/>
        </w:rPr>
      </w:pPr>
      <w:r>
        <w:rPr>
          <w:rFonts w:ascii="Times New Roman" w:hAnsi="Times New Roman" w:cs="Times New Roman"/>
          <w:sz w:val="28"/>
        </w:rPr>
        <w:t>Thank you, Madame President.</w:t>
      </w:r>
    </w:p>
    <w:p w:rsidR="00A515C6" w:rsidRDefault="00A515C6" w:rsidP="002815A2">
      <w:pPr>
        <w:spacing w:after="0" w:line="240" w:lineRule="auto"/>
        <w:jc w:val="center"/>
        <w:rPr>
          <w:rFonts w:ascii="Times New Roman" w:hAnsi="Times New Roman" w:cs="Times New Roman"/>
          <w:b/>
          <w:bCs/>
          <w:sz w:val="32"/>
          <w:szCs w:val="32"/>
        </w:rPr>
      </w:pPr>
    </w:p>
    <w:p w:rsidR="00A515C6" w:rsidRPr="002815A2" w:rsidRDefault="00A515C6" w:rsidP="002815A2">
      <w:pPr>
        <w:spacing w:after="0" w:line="240" w:lineRule="auto"/>
        <w:jc w:val="center"/>
        <w:rPr>
          <w:rFonts w:ascii="Times New Roman" w:hAnsi="Times New Roman" w:cs="Times New Roman"/>
          <w:b/>
          <w:bCs/>
          <w:sz w:val="32"/>
          <w:szCs w:val="32"/>
        </w:rPr>
      </w:pPr>
      <w:r w:rsidRPr="002815A2">
        <w:rPr>
          <w:rFonts w:ascii="Times New Roman" w:hAnsi="Times New Roman" w:cs="Times New Roman"/>
          <w:b/>
          <w:bCs/>
          <w:sz w:val="32"/>
          <w:szCs w:val="32"/>
        </w:rPr>
        <w:t>* * * * *</w:t>
      </w:r>
    </w:p>
    <w:sectPr w:rsidR="00A515C6" w:rsidRPr="002815A2" w:rsidSect="00FF3C67">
      <w:headerReference w:type="default" r:id="rId8"/>
      <w:pgSz w:w="11909" w:h="16834" w:code="9"/>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C6" w:rsidRDefault="00A515C6">
      <w:r>
        <w:separator/>
      </w:r>
    </w:p>
  </w:endnote>
  <w:endnote w:type="continuationSeparator" w:id="0">
    <w:p w:rsidR="00A515C6" w:rsidRDefault="00A5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C6" w:rsidRDefault="00A515C6">
      <w:r>
        <w:separator/>
      </w:r>
    </w:p>
  </w:footnote>
  <w:footnote w:type="continuationSeparator" w:id="0">
    <w:p w:rsidR="00A515C6" w:rsidRDefault="00A5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C6" w:rsidRPr="007246FC" w:rsidRDefault="00A515C6" w:rsidP="007246FC">
    <w:pPr>
      <w:pStyle w:val="Header"/>
      <w:jc w:val="right"/>
      <w:rPr>
        <w:rFonts w:ascii="Times New Roman" w:hAnsi="Times New Roman"/>
        <w:i/>
        <w:iCs/>
        <w:sz w:val="24"/>
        <w:szCs w:val="24"/>
      </w:rPr>
    </w:pPr>
    <w:r w:rsidRPr="007246FC">
      <w:rPr>
        <w:rFonts w:ascii="Times New Roman" w:hAnsi="Times New Roman"/>
        <w:i/>
        <w:iCs/>
        <w:sz w:val="24"/>
        <w:szCs w:val="24"/>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334"/>
    <w:multiLevelType w:val="hybridMultilevel"/>
    <w:tmpl w:val="B03A29F8"/>
    <w:lvl w:ilvl="0" w:tplc="A8540EA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BC"/>
    <w:rsid w:val="002815A2"/>
    <w:rsid w:val="004847B4"/>
    <w:rsid w:val="004D0095"/>
    <w:rsid w:val="005A50C6"/>
    <w:rsid w:val="005C4811"/>
    <w:rsid w:val="005D0364"/>
    <w:rsid w:val="00707A0E"/>
    <w:rsid w:val="007246FC"/>
    <w:rsid w:val="008854EE"/>
    <w:rsid w:val="00A515C6"/>
    <w:rsid w:val="00AB7729"/>
    <w:rsid w:val="00B5237D"/>
    <w:rsid w:val="00BA1465"/>
    <w:rsid w:val="00BD5199"/>
    <w:rsid w:val="00CD039E"/>
    <w:rsid w:val="00D12956"/>
    <w:rsid w:val="00DB4D71"/>
    <w:rsid w:val="00E36F4E"/>
    <w:rsid w:val="00E74744"/>
    <w:rsid w:val="00ED5EBC"/>
    <w:rsid w:val="00F512BB"/>
    <w:rsid w:val="00FD5120"/>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15A2"/>
    <w:pPr>
      <w:ind w:left="720"/>
      <w:contextualSpacing/>
    </w:pPr>
  </w:style>
  <w:style w:type="paragraph" w:styleId="Header">
    <w:name w:val="header"/>
    <w:basedOn w:val="Normal"/>
    <w:link w:val="HeaderChar"/>
    <w:uiPriority w:val="99"/>
    <w:rsid w:val="007246FC"/>
    <w:pPr>
      <w:tabs>
        <w:tab w:val="center" w:pos="4320"/>
        <w:tab w:val="right" w:pos="8640"/>
      </w:tabs>
    </w:pPr>
  </w:style>
  <w:style w:type="character" w:customStyle="1" w:styleId="HeaderChar">
    <w:name w:val="Header Char"/>
    <w:basedOn w:val="DefaultParagraphFont"/>
    <w:link w:val="Header"/>
    <w:uiPriority w:val="99"/>
    <w:semiHidden/>
    <w:rsid w:val="00BB5A60"/>
  </w:style>
  <w:style w:type="paragraph" w:styleId="Footer">
    <w:name w:val="footer"/>
    <w:basedOn w:val="Normal"/>
    <w:link w:val="FooterChar"/>
    <w:uiPriority w:val="99"/>
    <w:rsid w:val="007246FC"/>
    <w:pPr>
      <w:tabs>
        <w:tab w:val="center" w:pos="4320"/>
        <w:tab w:val="right" w:pos="8640"/>
      </w:tabs>
    </w:pPr>
  </w:style>
  <w:style w:type="character" w:customStyle="1" w:styleId="FooterChar">
    <w:name w:val="Footer Char"/>
    <w:basedOn w:val="DefaultParagraphFont"/>
    <w:link w:val="Footer"/>
    <w:uiPriority w:val="99"/>
    <w:semiHidden/>
    <w:rsid w:val="00BB5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15A2"/>
    <w:pPr>
      <w:ind w:left="720"/>
      <w:contextualSpacing/>
    </w:pPr>
  </w:style>
  <w:style w:type="paragraph" w:styleId="Header">
    <w:name w:val="header"/>
    <w:basedOn w:val="Normal"/>
    <w:link w:val="HeaderChar"/>
    <w:uiPriority w:val="99"/>
    <w:rsid w:val="007246FC"/>
    <w:pPr>
      <w:tabs>
        <w:tab w:val="center" w:pos="4320"/>
        <w:tab w:val="right" w:pos="8640"/>
      </w:tabs>
    </w:pPr>
  </w:style>
  <w:style w:type="character" w:customStyle="1" w:styleId="HeaderChar">
    <w:name w:val="Header Char"/>
    <w:basedOn w:val="DefaultParagraphFont"/>
    <w:link w:val="Header"/>
    <w:uiPriority w:val="99"/>
    <w:semiHidden/>
    <w:rsid w:val="00BB5A60"/>
  </w:style>
  <w:style w:type="paragraph" w:styleId="Footer">
    <w:name w:val="footer"/>
    <w:basedOn w:val="Normal"/>
    <w:link w:val="FooterChar"/>
    <w:uiPriority w:val="99"/>
    <w:rsid w:val="007246FC"/>
    <w:pPr>
      <w:tabs>
        <w:tab w:val="center" w:pos="4320"/>
        <w:tab w:val="right" w:pos="8640"/>
      </w:tabs>
    </w:pPr>
  </w:style>
  <w:style w:type="character" w:customStyle="1" w:styleId="FooterChar">
    <w:name w:val="Footer Char"/>
    <w:basedOn w:val="DefaultParagraphFont"/>
    <w:link w:val="Footer"/>
    <w:uiPriority w:val="99"/>
    <w:semiHidden/>
    <w:rsid w:val="00BB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357238E7E84C48B686D1D0784BB087" ma:contentTypeVersion="2" ma:contentTypeDescription="Country Statements" ma:contentTypeScope="" ma:versionID="ac7ce5b1c96cb6f84d95726185a8b3a3">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Props1.xml><?xml version="1.0" encoding="utf-8"?>
<ds:datastoreItem xmlns:ds="http://schemas.openxmlformats.org/officeDocument/2006/customXml" ds:itemID="{CE64A3CF-E1CD-413B-875D-E8F0D966D199}"/>
</file>

<file path=customXml/itemProps2.xml><?xml version="1.0" encoding="utf-8"?>
<ds:datastoreItem xmlns:ds="http://schemas.openxmlformats.org/officeDocument/2006/customXml" ds:itemID="{CB2666AC-1000-4D67-B7ED-694F5D4F8A14}"/>
</file>

<file path=customXml/itemProps3.xml><?xml version="1.0" encoding="utf-8"?>
<ds:datastoreItem xmlns:ds="http://schemas.openxmlformats.org/officeDocument/2006/customXml" ds:itemID="{B407EBDE-72EB-4010-944F-48FB881DA2FC}"/>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by the Delegation of Thailand,</vt:lpstr>
    </vt:vector>
  </TitlesOfParts>
  <Company>OHCHR</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creator>nep</dc:creator>
  <cp:lastModifiedBy>Eeva Kristiina Holopainen</cp:lastModifiedBy>
  <cp:revision>2</cp:revision>
  <dcterms:created xsi:type="dcterms:W3CDTF">2012-10-24T10:50:00Z</dcterms:created>
  <dcterms:modified xsi:type="dcterms:W3CDTF">2012-10-24T10:50:00Z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0x010100CA92D31222379248846EF4F1EBFB5EDE0088357238E7E84C48B686D1D0784BB087</vt:lpwstr>
  </property>
</Properties>
</file>