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FD" w:rsidRDefault="005E0B2E" w:rsidP="00FC26F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  <w:r w:rsidRPr="00E76365">
        <w:rPr>
          <w:rFonts w:ascii="Bookman Old Style" w:hAnsi="Bookman Old Style" w:cs="Times New Roman"/>
          <w:b/>
          <w:sz w:val="28"/>
          <w:szCs w:val="28"/>
        </w:rPr>
        <w:t xml:space="preserve">Statement by </w:t>
      </w:r>
      <w:r w:rsidR="00FC26FD">
        <w:rPr>
          <w:rFonts w:ascii="Bookman Old Style" w:hAnsi="Bookman Old Style" w:cs="Times New Roman"/>
          <w:b/>
          <w:sz w:val="28"/>
          <w:szCs w:val="28"/>
        </w:rPr>
        <w:t xml:space="preserve">Botswana </w:t>
      </w:r>
      <w:r w:rsidR="00FC26FD" w:rsidRPr="009A3653">
        <w:rPr>
          <w:rFonts w:ascii="Bookman Old Style" w:hAnsi="Bookman Old Style" w:cs="Times New Roman"/>
          <w:b/>
          <w:sz w:val="28"/>
          <w:szCs w:val="28"/>
        </w:rPr>
        <w:t>during</w:t>
      </w:r>
      <w:r>
        <w:rPr>
          <w:rFonts w:ascii="Bookman Old Style" w:hAnsi="Bookman Old Style" w:cs="Times New Roman"/>
          <w:b/>
          <w:sz w:val="28"/>
          <w:szCs w:val="28"/>
        </w:rPr>
        <w:t xml:space="preserve"> the Review of Tunisia </w:t>
      </w:r>
    </w:p>
    <w:p w:rsidR="005E0B2E" w:rsidRPr="00FC26FD" w:rsidRDefault="005E0B2E" w:rsidP="00FC26F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at</w:t>
      </w:r>
      <w:r w:rsidRPr="009A3653">
        <w:rPr>
          <w:rFonts w:ascii="Bookman Old Style" w:hAnsi="Bookman Old Style" w:cs="Times New Roman"/>
          <w:b/>
          <w:sz w:val="28"/>
          <w:szCs w:val="28"/>
        </w:rPr>
        <w:t xml:space="preserve"> the </w:t>
      </w:r>
      <w:r>
        <w:rPr>
          <w:rFonts w:ascii="Bookman Old Style" w:hAnsi="Bookman Old Style" w:cs="Times New Roman"/>
          <w:b/>
          <w:sz w:val="28"/>
          <w:szCs w:val="28"/>
        </w:rPr>
        <w:t>13</w:t>
      </w:r>
      <w:r w:rsidRPr="00827EC7">
        <w:rPr>
          <w:rFonts w:ascii="Bookman Old Style" w:hAnsi="Bookman Old Style" w:cs="Times New Roman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 w:cs="Times New Roman"/>
          <w:b/>
          <w:sz w:val="28"/>
          <w:szCs w:val="28"/>
        </w:rPr>
        <w:t xml:space="preserve"> Session of the Universal Periodic Review </w:t>
      </w:r>
    </w:p>
    <w:p w:rsidR="005E0B2E" w:rsidRPr="00E76365" w:rsidRDefault="005E0B2E" w:rsidP="005E0B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5E0B2E" w:rsidRPr="00E76365" w:rsidRDefault="005E0B2E" w:rsidP="005E0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76365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E7636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E763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May</w:t>
      </w:r>
      <w:r w:rsidRPr="00E76365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76365">
        <w:rPr>
          <w:rFonts w:ascii="Times New Roman" w:hAnsi="Times New Roman" w:cs="Times New Roman"/>
          <w:b/>
          <w:bCs/>
          <w:sz w:val="26"/>
          <w:szCs w:val="26"/>
        </w:rPr>
        <w:t>, Geneva)</w:t>
      </w:r>
    </w:p>
    <w:p w:rsidR="005E0B2E" w:rsidRPr="00E76365" w:rsidRDefault="005E0B2E" w:rsidP="005E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E0B2E" w:rsidRPr="00E76365" w:rsidRDefault="005E0B2E" w:rsidP="005E0B2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:rsidR="00FB228A" w:rsidRPr="007E4273" w:rsidRDefault="00FB228A" w:rsidP="00FB22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8"/>
          <w:szCs w:val="28"/>
        </w:rPr>
      </w:pPr>
      <w:r w:rsidRPr="007E4273">
        <w:rPr>
          <w:rFonts w:ascii="Bookman Old Style" w:hAnsi="Bookman Old Style" w:cs="Times New Roman"/>
          <w:sz w:val="28"/>
          <w:szCs w:val="28"/>
        </w:rPr>
        <w:t>Madam President,</w:t>
      </w:r>
    </w:p>
    <w:p w:rsidR="00FB228A" w:rsidRPr="007E4273" w:rsidRDefault="00FB228A" w:rsidP="00FB228A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16"/>
          <w:szCs w:val="16"/>
          <w:lang w:val="en-ZW"/>
        </w:rPr>
      </w:pPr>
    </w:p>
    <w:p w:rsidR="00FB228A" w:rsidRPr="00FB228A" w:rsidRDefault="005E0B2E" w:rsidP="007E42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0"/>
          <w:lang w:val="en-ZW"/>
        </w:rPr>
      </w:pPr>
      <w:r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Let me join my other colleagues in </w:t>
      </w:r>
      <w:r w:rsidR="009E35BA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warmly </w:t>
      </w:r>
      <w:r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welcoming the </w:t>
      </w:r>
      <w:r w:rsidR="009E35BA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delegation </w:t>
      </w:r>
      <w:r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>of Tu</w:t>
      </w:r>
      <w:r w:rsidR="000A621E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>nisia to the second cycle of the review of their country.</w:t>
      </w:r>
    </w:p>
    <w:p w:rsidR="00FB228A" w:rsidRPr="00FB228A" w:rsidRDefault="00FB228A" w:rsidP="007E42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0"/>
          <w:lang w:val="en-ZW"/>
        </w:rPr>
      </w:pPr>
    </w:p>
    <w:p w:rsidR="00FB228A" w:rsidRDefault="005E0B2E" w:rsidP="007E42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0"/>
          <w:lang w:val="en-ZW"/>
        </w:rPr>
      </w:pPr>
      <w:r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May I also commend the </w:t>
      </w:r>
      <w:r w:rsidR="00CB1C9F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Government </w:t>
      </w:r>
      <w:r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of Tunisia for the </w:t>
      </w:r>
      <w:r w:rsidR="00CB1C9F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positive steps they have taken towards the implementation of recommendations </w:t>
      </w:r>
      <w:r w:rsidR="00E9371B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>from the first cycle of the UPR, and for other voluntary undertakings to protect and promote human rights.</w:t>
      </w:r>
      <w:r w:rsidR="00CB1C9F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 </w:t>
      </w:r>
      <w:r w:rsidR="00E9371B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>Tha</w:t>
      </w:r>
      <w:r w:rsidR="004E062B">
        <w:rPr>
          <w:rFonts w:ascii="Bookman Old Style" w:eastAsia="Times New Roman" w:hAnsi="Bookman Old Style" w:cs="Times New Roman"/>
          <w:sz w:val="28"/>
          <w:szCs w:val="20"/>
          <w:lang w:val="en-ZW"/>
        </w:rPr>
        <w:t>t the Government of Tunisia has</w:t>
      </w:r>
      <w:r w:rsidR="00E9371B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 managed to make human rights a priority despite the pressures of a major political transition </w:t>
      </w:r>
      <w:r w:rsidR="00597D33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>clearly demonstrates the country’s new political outlook</w:t>
      </w:r>
      <w:r w:rsidR="00CA5932">
        <w:rPr>
          <w:rFonts w:ascii="Bookman Old Style" w:eastAsia="Times New Roman" w:hAnsi="Bookman Old Style" w:cs="Times New Roman"/>
          <w:sz w:val="28"/>
          <w:szCs w:val="20"/>
          <w:lang w:val="en-ZW"/>
        </w:rPr>
        <w:t>,</w:t>
      </w:r>
      <w:r w:rsidR="00597D33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 with a commitment </w:t>
      </w:r>
      <w:r w:rsidR="00CA5932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to </w:t>
      </w:r>
      <w:r w:rsidR="00597D33"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human rights and fundamental freedoms. </w:t>
      </w:r>
    </w:p>
    <w:p w:rsidR="00FB228A" w:rsidRDefault="00FB228A" w:rsidP="00FB228A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8"/>
          <w:szCs w:val="20"/>
          <w:lang w:val="en-ZW"/>
        </w:rPr>
      </w:pPr>
    </w:p>
    <w:p w:rsidR="001A6252" w:rsidRPr="00FB228A" w:rsidRDefault="00597D33" w:rsidP="007E427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0"/>
          <w:lang w:val="en-ZW"/>
        </w:rPr>
      </w:pPr>
      <w:r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Some of the commendable milestones include </w:t>
      </w:r>
      <w:r w:rsidR="005B275F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>ratification of</w:t>
      </w:r>
      <w:r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 </w:t>
      </w:r>
      <w:r w:rsidR="005B275F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the Rome Statute of the International Criminal Court and the </w:t>
      </w:r>
      <w:r w:rsidR="001A6252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Optional Protocol to the Convention against Torture, </w:t>
      </w:r>
      <w:r w:rsidR="005B275F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>as well as the</w:t>
      </w:r>
      <w:r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 </w:t>
      </w:r>
      <w:r w:rsidR="005B275F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election of the National Constituent Assembly in October </w:t>
      </w:r>
      <w:r w:rsidR="001A6252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>last year</w:t>
      </w:r>
      <w:r w:rsidR="005B275F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 tasked with, among others, the drafting of a new constitution</w:t>
      </w:r>
      <w:r w:rsidR="001A6252" w:rsidRPr="007E4273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. </w:t>
      </w:r>
    </w:p>
    <w:p w:rsidR="001A6252" w:rsidRDefault="001A6252" w:rsidP="00597D33">
      <w:pPr>
        <w:pStyle w:val="HChG"/>
        <w:spacing w:before="0" w:after="0" w:line="360" w:lineRule="auto"/>
        <w:ind w:left="0" w:right="0" w:firstLine="0"/>
        <w:jc w:val="both"/>
        <w:rPr>
          <w:rFonts w:ascii="Bookman Old Style" w:hAnsi="Bookman Old Style"/>
          <w:b w:val="0"/>
          <w:lang w:val="en-ZW"/>
        </w:rPr>
      </w:pPr>
    </w:p>
    <w:p w:rsidR="007E4273" w:rsidRPr="007E4273" w:rsidRDefault="007E4273" w:rsidP="007E4273">
      <w:pPr>
        <w:rPr>
          <w:lang w:val="en-ZW"/>
        </w:rPr>
      </w:pPr>
    </w:p>
    <w:p w:rsidR="00FB228A" w:rsidRDefault="001A6252" w:rsidP="00597D33">
      <w:pPr>
        <w:pStyle w:val="HChG"/>
        <w:spacing w:before="0" w:after="0" w:line="360" w:lineRule="auto"/>
        <w:ind w:left="0" w:right="0" w:firstLine="0"/>
        <w:jc w:val="both"/>
        <w:rPr>
          <w:rFonts w:ascii="Bookman Old Style" w:hAnsi="Bookman Old Style"/>
          <w:b w:val="0"/>
          <w:lang w:val="en-ZW"/>
        </w:rPr>
      </w:pPr>
      <w:r>
        <w:rPr>
          <w:rFonts w:ascii="Bookman Old Style" w:hAnsi="Bookman Old Style"/>
          <w:b w:val="0"/>
          <w:lang w:val="en-ZW"/>
        </w:rPr>
        <w:lastRenderedPageBreak/>
        <w:t xml:space="preserve">Botswana has </w:t>
      </w:r>
      <w:r w:rsidR="00FB228A">
        <w:rPr>
          <w:rFonts w:ascii="Bookman Old Style" w:hAnsi="Bookman Old Style"/>
          <w:b w:val="0"/>
          <w:lang w:val="en-ZW"/>
        </w:rPr>
        <w:t>just two</w:t>
      </w:r>
      <w:r>
        <w:rPr>
          <w:rFonts w:ascii="Bookman Old Style" w:hAnsi="Bookman Old Style"/>
          <w:b w:val="0"/>
          <w:lang w:val="en-ZW"/>
        </w:rPr>
        <w:t xml:space="preserve"> recommendation</w:t>
      </w:r>
      <w:r w:rsidR="00FB228A">
        <w:rPr>
          <w:rFonts w:ascii="Bookman Old Style" w:hAnsi="Bookman Old Style"/>
          <w:b w:val="0"/>
          <w:lang w:val="en-ZW"/>
        </w:rPr>
        <w:t>s</w:t>
      </w:r>
      <w:r>
        <w:rPr>
          <w:rFonts w:ascii="Bookman Old Style" w:hAnsi="Bookman Old Style"/>
          <w:b w:val="0"/>
          <w:lang w:val="en-ZW"/>
        </w:rPr>
        <w:t xml:space="preserve"> for Tunisia. </w:t>
      </w:r>
    </w:p>
    <w:p w:rsidR="007E4273" w:rsidRPr="007E4273" w:rsidRDefault="007E4273" w:rsidP="007E4273">
      <w:pPr>
        <w:rPr>
          <w:lang w:val="en-ZW"/>
        </w:rPr>
      </w:pPr>
    </w:p>
    <w:p w:rsidR="001A6252" w:rsidRDefault="00FB228A" w:rsidP="007E4273">
      <w:pPr>
        <w:pStyle w:val="HChG"/>
        <w:numPr>
          <w:ilvl w:val="0"/>
          <w:numId w:val="2"/>
        </w:numPr>
        <w:spacing w:before="0" w:after="0" w:line="360" w:lineRule="auto"/>
        <w:ind w:left="851" w:right="0" w:hanging="567"/>
        <w:jc w:val="both"/>
        <w:rPr>
          <w:rFonts w:ascii="Bookman Old Style" w:hAnsi="Bookman Old Style"/>
          <w:b w:val="0"/>
          <w:lang w:val="en-ZW"/>
        </w:rPr>
      </w:pPr>
      <w:r>
        <w:rPr>
          <w:rFonts w:ascii="Bookman Old Style" w:hAnsi="Bookman Old Style"/>
          <w:b w:val="0"/>
          <w:lang w:val="en-ZW"/>
        </w:rPr>
        <w:t>That Tunisia considers including provisions against torture in its new constitution</w:t>
      </w:r>
      <w:r w:rsidR="00CA5932">
        <w:rPr>
          <w:rFonts w:ascii="Bookman Old Style" w:hAnsi="Bookman Old Style"/>
          <w:b w:val="0"/>
          <w:lang w:val="en-ZW"/>
        </w:rPr>
        <w:t xml:space="preserve"> to ensure effective redress for victims of torture</w:t>
      </w:r>
      <w:r>
        <w:rPr>
          <w:rFonts w:ascii="Bookman Old Style" w:hAnsi="Bookman Old Style"/>
          <w:b w:val="0"/>
          <w:lang w:val="en-ZW"/>
        </w:rPr>
        <w:t>;</w:t>
      </w:r>
      <w:r w:rsidR="007E4273">
        <w:rPr>
          <w:rFonts w:ascii="Bookman Old Style" w:hAnsi="Bookman Old Style"/>
          <w:b w:val="0"/>
          <w:lang w:val="en-ZW"/>
        </w:rPr>
        <w:t xml:space="preserve"> and</w:t>
      </w:r>
    </w:p>
    <w:p w:rsidR="007E4273" w:rsidRPr="007E4273" w:rsidRDefault="007E4273" w:rsidP="007E4273">
      <w:pPr>
        <w:ind w:left="851" w:hanging="567"/>
        <w:rPr>
          <w:lang w:val="en-ZW"/>
        </w:rPr>
      </w:pPr>
    </w:p>
    <w:p w:rsidR="00FB228A" w:rsidRPr="007E4273" w:rsidRDefault="00FB228A" w:rsidP="007E4273">
      <w:pPr>
        <w:pStyle w:val="HChG"/>
        <w:numPr>
          <w:ilvl w:val="0"/>
          <w:numId w:val="2"/>
        </w:numPr>
        <w:spacing w:before="0" w:after="0" w:line="360" w:lineRule="auto"/>
        <w:ind w:left="851" w:right="0" w:hanging="567"/>
        <w:jc w:val="both"/>
        <w:rPr>
          <w:rFonts w:ascii="Bookman Old Style" w:hAnsi="Bookman Old Style"/>
          <w:b w:val="0"/>
          <w:lang w:val="en-ZW"/>
        </w:rPr>
      </w:pPr>
      <w:r w:rsidRPr="007E4273">
        <w:rPr>
          <w:rFonts w:ascii="Bookman Old Style" w:hAnsi="Bookman Old Style"/>
          <w:b w:val="0"/>
          <w:lang w:val="en-ZW"/>
        </w:rPr>
        <w:t>That Tunisia considers including provisions to ensure equality of men and women, as well as protection and promotion of women’s rights in its new constitution.</w:t>
      </w:r>
    </w:p>
    <w:p w:rsidR="007E4273" w:rsidRPr="00FB228A" w:rsidRDefault="007E4273" w:rsidP="007E4273">
      <w:pPr>
        <w:pStyle w:val="HChG"/>
        <w:spacing w:before="0" w:after="0" w:line="360" w:lineRule="auto"/>
        <w:ind w:left="851" w:right="0" w:firstLine="0"/>
        <w:jc w:val="both"/>
        <w:rPr>
          <w:rFonts w:ascii="Bookman Old Style" w:hAnsi="Bookman Old Style"/>
          <w:b w:val="0"/>
          <w:lang w:val="en-ZW"/>
        </w:rPr>
      </w:pPr>
    </w:p>
    <w:p w:rsidR="00FB228A" w:rsidRDefault="00FB228A" w:rsidP="00FB228A">
      <w:pPr>
        <w:rPr>
          <w:rFonts w:ascii="Bookman Old Style" w:eastAsia="Times New Roman" w:hAnsi="Bookman Old Style" w:cs="Times New Roman"/>
          <w:sz w:val="28"/>
          <w:szCs w:val="20"/>
          <w:lang w:val="en-ZW"/>
        </w:rPr>
      </w:pPr>
      <w:r w:rsidRPr="00FB228A">
        <w:rPr>
          <w:rFonts w:ascii="Bookman Old Style" w:eastAsia="Times New Roman" w:hAnsi="Bookman Old Style" w:cs="Times New Roman"/>
          <w:sz w:val="28"/>
          <w:szCs w:val="20"/>
          <w:lang w:val="en-ZW"/>
        </w:rPr>
        <w:t xml:space="preserve">I thank you, Madam President! </w:t>
      </w:r>
    </w:p>
    <w:p w:rsidR="00CA5932" w:rsidRDefault="00CA5932" w:rsidP="00FB228A">
      <w:pPr>
        <w:rPr>
          <w:rFonts w:ascii="Bookman Old Style" w:eastAsia="Times New Roman" w:hAnsi="Bookman Old Style" w:cs="Times New Roman"/>
          <w:sz w:val="28"/>
          <w:szCs w:val="20"/>
          <w:lang w:val="en-ZW"/>
        </w:rPr>
      </w:pPr>
    </w:p>
    <w:p w:rsidR="00CA5932" w:rsidRDefault="00CA5932" w:rsidP="00FB228A">
      <w:pPr>
        <w:rPr>
          <w:rFonts w:ascii="Bookman Old Style" w:eastAsia="Times New Roman" w:hAnsi="Bookman Old Style" w:cs="Times New Roman"/>
          <w:sz w:val="28"/>
          <w:szCs w:val="20"/>
          <w:lang w:val="en-ZW"/>
        </w:rPr>
      </w:pPr>
    </w:p>
    <w:p w:rsidR="00CA5932" w:rsidRPr="00FB228A" w:rsidRDefault="00CA5932" w:rsidP="00FB228A">
      <w:pPr>
        <w:rPr>
          <w:rFonts w:ascii="Bookman Old Style" w:eastAsia="Times New Roman" w:hAnsi="Bookman Old Style" w:cs="Times New Roman"/>
          <w:sz w:val="28"/>
          <w:szCs w:val="20"/>
          <w:lang w:val="en-ZW"/>
        </w:rPr>
      </w:pPr>
    </w:p>
    <w:p w:rsidR="005B275F" w:rsidRDefault="005B275F" w:rsidP="00597D33">
      <w:pPr>
        <w:pStyle w:val="HChG"/>
        <w:spacing w:before="0" w:after="0" w:line="360" w:lineRule="auto"/>
        <w:ind w:left="0" w:right="0" w:firstLine="0"/>
        <w:jc w:val="both"/>
        <w:rPr>
          <w:rFonts w:ascii="Bookman Old Style" w:hAnsi="Bookman Old Style"/>
          <w:b w:val="0"/>
          <w:lang w:val="en-ZW"/>
        </w:rPr>
      </w:pPr>
      <w:r w:rsidRPr="001A6252">
        <w:rPr>
          <w:rFonts w:ascii="Bookman Old Style" w:hAnsi="Bookman Old Style"/>
          <w:b w:val="0"/>
          <w:lang w:val="en-ZW"/>
        </w:rPr>
        <w:t xml:space="preserve"> </w:t>
      </w:r>
    </w:p>
    <w:p w:rsidR="001A6252" w:rsidRPr="001A6252" w:rsidRDefault="001A6252" w:rsidP="001A6252">
      <w:pPr>
        <w:rPr>
          <w:lang w:val="en-ZW"/>
        </w:rPr>
      </w:pPr>
    </w:p>
    <w:p w:rsidR="00517193" w:rsidRPr="00FB228A" w:rsidRDefault="00517193">
      <w:pPr>
        <w:rPr>
          <w:rFonts w:cs="Calibri"/>
        </w:rPr>
      </w:pPr>
    </w:p>
    <w:sectPr w:rsidR="00517193" w:rsidRPr="00FB228A" w:rsidSect="00C026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03" w:rsidRDefault="00816003" w:rsidP="00FB228A">
      <w:pPr>
        <w:spacing w:after="0" w:line="240" w:lineRule="auto"/>
      </w:pPr>
      <w:r>
        <w:separator/>
      </w:r>
    </w:p>
  </w:endnote>
  <w:endnote w:type="continuationSeparator" w:id="0">
    <w:p w:rsidR="00816003" w:rsidRDefault="00816003" w:rsidP="00F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21107"/>
      <w:docPartObj>
        <w:docPartGallery w:val="Page Numbers (Bottom of Page)"/>
        <w:docPartUnique/>
      </w:docPartObj>
    </w:sdtPr>
    <w:sdtEndPr/>
    <w:sdtContent>
      <w:p w:rsidR="00FB228A" w:rsidRDefault="00000F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28A" w:rsidRDefault="00FB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03" w:rsidRDefault="00816003" w:rsidP="00FB228A">
      <w:pPr>
        <w:spacing w:after="0" w:line="240" w:lineRule="auto"/>
      </w:pPr>
      <w:r>
        <w:separator/>
      </w:r>
    </w:p>
  </w:footnote>
  <w:footnote w:type="continuationSeparator" w:id="0">
    <w:p w:rsidR="00816003" w:rsidRDefault="00816003" w:rsidP="00FB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8A0"/>
    <w:multiLevelType w:val="hybridMultilevel"/>
    <w:tmpl w:val="D42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41FC"/>
    <w:multiLevelType w:val="hybridMultilevel"/>
    <w:tmpl w:val="DC42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16"/>
    <w:rsid w:val="00000F0B"/>
    <w:rsid w:val="00037DE0"/>
    <w:rsid w:val="00062F15"/>
    <w:rsid w:val="000A621E"/>
    <w:rsid w:val="000D496A"/>
    <w:rsid w:val="000E732C"/>
    <w:rsid w:val="001A5EFD"/>
    <w:rsid w:val="001A6252"/>
    <w:rsid w:val="00462936"/>
    <w:rsid w:val="004E062B"/>
    <w:rsid w:val="00517193"/>
    <w:rsid w:val="00597D33"/>
    <w:rsid w:val="005B275F"/>
    <w:rsid w:val="005D6C55"/>
    <w:rsid w:val="005E0B2E"/>
    <w:rsid w:val="00672754"/>
    <w:rsid w:val="00705E09"/>
    <w:rsid w:val="007E4273"/>
    <w:rsid w:val="00816003"/>
    <w:rsid w:val="009B13E6"/>
    <w:rsid w:val="009E35BA"/>
    <w:rsid w:val="00A57C87"/>
    <w:rsid w:val="00AD3F9C"/>
    <w:rsid w:val="00B63F16"/>
    <w:rsid w:val="00C0260E"/>
    <w:rsid w:val="00CA5932"/>
    <w:rsid w:val="00CB1C9F"/>
    <w:rsid w:val="00CB6D3D"/>
    <w:rsid w:val="00D40654"/>
    <w:rsid w:val="00E9371B"/>
    <w:rsid w:val="00F42DB9"/>
    <w:rsid w:val="00FB228A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B63F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H23">
    <w:name w:val="_ H_2/3"/>
    <w:basedOn w:val="Normal"/>
    <w:next w:val="Normal"/>
    <w:rsid w:val="00CB6D3D"/>
    <w:pPr>
      <w:keepNext/>
      <w:keepLines/>
      <w:suppressAutoHyphens/>
      <w:spacing w:after="0" w:line="240" w:lineRule="exact"/>
      <w:outlineLvl w:val="1"/>
    </w:pPr>
    <w:rPr>
      <w:rFonts w:ascii="Times New Roman" w:eastAsia="Times New Roman" w:hAnsi="Times New Roman" w:cs="Times New Roman"/>
      <w:b/>
      <w:spacing w:val="2"/>
      <w:w w:val="103"/>
      <w:kern w:val="14"/>
      <w:sz w:val="20"/>
      <w:szCs w:val="20"/>
    </w:rPr>
  </w:style>
  <w:style w:type="paragraph" w:customStyle="1" w:styleId="HChG">
    <w:name w:val="_ H _Ch_G"/>
    <w:basedOn w:val="Normal"/>
    <w:next w:val="Normal"/>
    <w:rsid w:val="005E0B2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B1C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28A"/>
  </w:style>
  <w:style w:type="paragraph" w:styleId="Footer">
    <w:name w:val="footer"/>
    <w:basedOn w:val="Normal"/>
    <w:link w:val="FooterChar"/>
    <w:uiPriority w:val="99"/>
    <w:unhideWhenUsed/>
    <w:rsid w:val="00F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B63F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H23">
    <w:name w:val="_ H_2/3"/>
    <w:basedOn w:val="Normal"/>
    <w:next w:val="Normal"/>
    <w:rsid w:val="00CB6D3D"/>
    <w:pPr>
      <w:keepNext/>
      <w:keepLines/>
      <w:suppressAutoHyphens/>
      <w:spacing w:after="0" w:line="240" w:lineRule="exact"/>
      <w:outlineLvl w:val="1"/>
    </w:pPr>
    <w:rPr>
      <w:rFonts w:ascii="Times New Roman" w:eastAsia="Times New Roman" w:hAnsi="Times New Roman" w:cs="Times New Roman"/>
      <w:b/>
      <w:spacing w:val="2"/>
      <w:w w:val="103"/>
      <w:kern w:val="14"/>
      <w:sz w:val="20"/>
      <w:szCs w:val="20"/>
    </w:rPr>
  </w:style>
  <w:style w:type="paragraph" w:customStyle="1" w:styleId="HChG">
    <w:name w:val="_ H _Ch_G"/>
    <w:basedOn w:val="Normal"/>
    <w:next w:val="Normal"/>
    <w:rsid w:val="005E0B2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B1C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28A"/>
  </w:style>
  <w:style w:type="paragraph" w:styleId="Footer">
    <w:name w:val="footer"/>
    <w:basedOn w:val="Normal"/>
    <w:link w:val="FooterChar"/>
    <w:uiPriority w:val="99"/>
    <w:unhideWhenUsed/>
    <w:rsid w:val="00F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D2357AB823E02408376F5B7A346F07A" ma:contentTypeVersion="2" ma:contentTypeDescription="Country Statements" ma:contentTypeScope="" ma:versionID="19f68d7f7b1c8f8a6ca61d5a31ee84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Props1.xml><?xml version="1.0" encoding="utf-8"?>
<ds:datastoreItem xmlns:ds="http://schemas.openxmlformats.org/officeDocument/2006/customXml" ds:itemID="{FDBBC199-4D2C-4A17-BA7D-5DCD269431B0}"/>
</file>

<file path=customXml/itemProps2.xml><?xml version="1.0" encoding="utf-8"?>
<ds:datastoreItem xmlns:ds="http://schemas.openxmlformats.org/officeDocument/2006/customXml" ds:itemID="{A6462BD4-53B3-4128-BB9E-0E793DBA5AFD}"/>
</file>

<file path=customXml/itemProps3.xml><?xml version="1.0" encoding="utf-8"?>
<ds:datastoreItem xmlns:ds="http://schemas.openxmlformats.org/officeDocument/2006/customXml" ds:itemID="{86225C61-A2D8-4168-8882-203E23E0A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</dc:title>
  <dc:creator>cmasole</dc:creator>
  <cp:lastModifiedBy>Eeva Kristiina Holopainen</cp:lastModifiedBy>
  <cp:revision>2</cp:revision>
  <cp:lastPrinted>2012-05-21T18:35:00Z</cp:lastPrinted>
  <dcterms:created xsi:type="dcterms:W3CDTF">2012-05-22T06:28:00Z</dcterms:created>
  <dcterms:modified xsi:type="dcterms:W3CDTF">2012-05-22T06:28:00Z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0x010100CA92D31222379248846EF4F1EBFB5EDE003D2357AB823E02408376F5B7A346F07A</vt:lpwstr>
  </property>
</Properties>
</file>