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C2" w:rsidRDefault="009B1C99" w:rsidP="00626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-832485</wp:posOffset>
                </wp:positionV>
                <wp:extent cx="1943100" cy="34290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C2" w:rsidRDefault="00626EC2" w:rsidP="00626EC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Check against delivery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pt;margin-top:-65.55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">
                <v:textbox inset="5.85pt,.7pt,5.85pt,.7pt">
                  <w:txbxContent>
                    <w:p w:rsidR="00626EC2" w:rsidRDefault="00626EC2" w:rsidP="00626EC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Check against delivery</w:t>
                      </w:r>
                    </w:p>
                  </w:txbxContent>
                </v:textbox>
              </v:rect>
            </w:pict>
          </mc:Fallback>
        </mc:AlternateContent>
      </w:r>
      <w:r w:rsidR="00626EC2">
        <w:rPr>
          <w:rFonts w:ascii="Times New Roman" w:eastAsia="MS PGothic" w:hAnsi="Times New Roman"/>
          <w:b/>
          <w:sz w:val="28"/>
          <w:szCs w:val="28"/>
        </w:rPr>
        <w:t xml:space="preserve">UPR </w:t>
      </w:r>
      <w:r w:rsidR="00626EC2">
        <w:rPr>
          <w:rFonts w:ascii="Times New Roman" w:hAnsi="Times New Roman"/>
          <w:b/>
          <w:sz w:val="28"/>
          <w:szCs w:val="28"/>
        </w:rPr>
        <w:t>of Bahrain</w:t>
      </w:r>
      <w:r w:rsidR="00626EC2">
        <w:rPr>
          <w:rFonts w:ascii="Times New Roman" w:eastAsia="MS PGothic" w:hAnsi="Times New Roman"/>
          <w:b/>
          <w:sz w:val="28"/>
          <w:szCs w:val="28"/>
        </w:rPr>
        <w:t>– Statement of Japan</w:t>
      </w:r>
    </w:p>
    <w:p w:rsidR="00626EC2" w:rsidRDefault="00626EC2" w:rsidP="00626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May 2012</w:t>
      </w:r>
    </w:p>
    <w:p w:rsidR="00626EC2" w:rsidRDefault="00626EC2" w:rsidP="00626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EC2" w:rsidRPr="006D4200" w:rsidRDefault="00626EC2" w:rsidP="00626EC2">
      <w:pPr>
        <w:spacing w:line="360" w:lineRule="auto"/>
        <w:rPr>
          <w:rFonts w:asciiTheme="majorHAnsi" w:hAnsiTheme="majorHAnsi"/>
          <w:sz w:val="28"/>
          <w:szCs w:val="28"/>
        </w:rPr>
      </w:pPr>
      <w:r w:rsidRPr="006D4200">
        <w:rPr>
          <w:rFonts w:asciiTheme="majorHAnsi" w:hAnsiTheme="majorHAnsi"/>
          <w:sz w:val="28"/>
          <w:szCs w:val="28"/>
        </w:rPr>
        <w:t>Mr/Madam President,</w:t>
      </w:r>
    </w:p>
    <w:p w:rsidR="00626EC2" w:rsidRPr="006D4200" w:rsidRDefault="00626EC2" w:rsidP="00626EC2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HAnsi" w:hAnsiTheme="majorHAnsi"/>
          <w:sz w:val="28"/>
          <w:szCs w:val="28"/>
        </w:rPr>
      </w:pPr>
    </w:p>
    <w:p w:rsidR="00626EC2" w:rsidRPr="006D4200" w:rsidRDefault="00626EC2" w:rsidP="005D3BCB">
      <w:pPr>
        <w:pStyle w:val="BodyText"/>
        <w:autoSpaceDE w:val="0"/>
        <w:autoSpaceDN w:val="0"/>
        <w:adjustRightInd w:val="0"/>
        <w:spacing w:line="360" w:lineRule="auto"/>
        <w:jc w:val="left"/>
        <w:rPr>
          <w:rFonts w:asciiTheme="majorHAnsi" w:hAnsiTheme="majorHAnsi"/>
        </w:rPr>
      </w:pPr>
      <w:r w:rsidRPr="006D4200">
        <w:rPr>
          <w:rFonts w:asciiTheme="majorHAnsi" w:hAnsiTheme="majorHAnsi"/>
        </w:rPr>
        <w:t xml:space="preserve">Japan </w:t>
      </w:r>
      <w:r w:rsidR="00275856">
        <w:rPr>
          <w:rFonts w:asciiTheme="majorHAnsi" w:hAnsiTheme="majorHAnsi" w:hint="eastAsia"/>
        </w:rPr>
        <w:t>welcomes t</w:t>
      </w:r>
      <w:r w:rsidRPr="006D4200">
        <w:rPr>
          <w:rFonts w:asciiTheme="majorHAnsi" w:hAnsiTheme="majorHAnsi"/>
        </w:rPr>
        <w:t xml:space="preserve">he delegation of Bahrain and expresses its appreciation for the efforts undertaken to prepare for this </w:t>
      </w:r>
      <w:r w:rsidR="000E01AE" w:rsidRPr="006D4200">
        <w:rPr>
          <w:rFonts w:asciiTheme="majorHAnsi" w:hAnsiTheme="majorHAnsi"/>
        </w:rPr>
        <w:t>r</w:t>
      </w:r>
      <w:r w:rsidRPr="006D4200">
        <w:rPr>
          <w:rFonts w:asciiTheme="majorHAnsi" w:hAnsiTheme="majorHAnsi"/>
        </w:rPr>
        <w:t>eview.</w:t>
      </w:r>
    </w:p>
    <w:p w:rsidR="00626EC2" w:rsidRPr="00275856" w:rsidRDefault="00626EC2" w:rsidP="00626EC2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ajorHAnsi" w:hAnsiTheme="majorHAnsi"/>
          <w:sz w:val="28"/>
          <w:szCs w:val="28"/>
        </w:rPr>
      </w:pPr>
    </w:p>
    <w:p w:rsidR="00B51432" w:rsidRPr="006D4200" w:rsidRDefault="00A21FFC" w:rsidP="005D3BCB">
      <w:pPr>
        <w:spacing w:line="360" w:lineRule="auto"/>
        <w:rPr>
          <w:rFonts w:asciiTheme="majorHAnsi" w:hAnsiTheme="majorHAnsi"/>
          <w:sz w:val="28"/>
          <w:szCs w:val="28"/>
        </w:rPr>
      </w:pPr>
      <w:r w:rsidRPr="006D4200">
        <w:rPr>
          <w:rFonts w:asciiTheme="majorHAnsi" w:hAnsiTheme="majorHAnsi"/>
          <w:sz w:val="28"/>
          <w:szCs w:val="28"/>
        </w:rPr>
        <w:t xml:space="preserve">Japan continues to pay close attention to the human rights situation in Bahrain. </w:t>
      </w:r>
      <w:r w:rsidR="00626EC2" w:rsidRPr="006D4200">
        <w:rPr>
          <w:rFonts w:asciiTheme="majorHAnsi" w:hAnsiTheme="majorHAnsi"/>
          <w:sz w:val="28"/>
          <w:szCs w:val="28"/>
        </w:rPr>
        <w:t xml:space="preserve">Japan </w:t>
      </w:r>
      <w:r w:rsidR="00F84FB8" w:rsidRPr="006D4200">
        <w:rPr>
          <w:rFonts w:asciiTheme="majorHAnsi" w:hAnsiTheme="majorHAnsi"/>
          <w:sz w:val="28"/>
          <w:szCs w:val="28"/>
        </w:rPr>
        <w:t xml:space="preserve">welcomes </w:t>
      </w:r>
      <w:r w:rsidR="000548A1" w:rsidRPr="006D4200">
        <w:rPr>
          <w:rFonts w:asciiTheme="majorHAnsi" w:hAnsiTheme="majorHAnsi"/>
          <w:sz w:val="28"/>
          <w:szCs w:val="28"/>
        </w:rPr>
        <w:t>King Hamad bin Isa Al Khalifa’s</w:t>
      </w:r>
      <w:r w:rsidR="00F94120" w:rsidRPr="006D4200">
        <w:rPr>
          <w:rFonts w:asciiTheme="majorHAnsi" w:hAnsiTheme="majorHAnsi"/>
          <w:sz w:val="28"/>
          <w:szCs w:val="28"/>
        </w:rPr>
        <w:t xml:space="preserve"> National Dialogue </w:t>
      </w:r>
      <w:r w:rsidR="000548A1" w:rsidRPr="006D4200">
        <w:rPr>
          <w:rFonts w:asciiTheme="majorHAnsi" w:hAnsiTheme="majorHAnsi"/>
          <w:sz w:val="28"/>
          <w:szCs w:val="28"/>
        </w:rPr>
        <w:t>as well as</w:t>
      </w:r>
      <w:r w:rsidR="00F94120" w:rsidRPr="006D4200">
        <w:rPr>
          <w:rFonts w:asciiTheme="majorHAnsi" w:hAnsiTheme="majorHAnsi"/>
          <w:sz w:val="28"/>
          <w:szCs w:val="28"/>
        </w:rPr>
        <w:t xml:space="preserve"> </w:t>
      </w:r>
      <w:r w:rsidR="00F84FB8" w:rsidRPr="006D4200">
        <w:rPr>
          <w:rFonts w:asciiTheme="majorHAnsi" w:hAnsiTheme="majorHAnsi"/>
          <w:sz w:val="28"/>
          <w:szCs w:val="28"/>
        </w:rPr>
        <w:t xml:space="preserve">the submission of a final report by the follow-up committee </w:t>
      </w:r>
      <w:r w:rsidR="00B51432" w:rsidRPr="006D4200">
        <w:rPr>
          <w:rFonts w:asciiTheme="majorHAnsi" w:hAnsiTheme="majorHAnsi"/>
          <w:sz w:val="28"/>
          <w:szCs w:val="28"/>
        </w:rPr>
        <w:t xml:space="preserve">on the Bahrain Independent Commission of Inquiry.  </w:t>
      </w:r>
      <w:r w:rsidR="009752BF" w:rsidRPr="006D4200">
        <w:rPr>
          <w:rFonts w:asciiTheme="majorHAnsi" w:hAnsiTheme="majorHAnsi"/>
          <w:sz w:val="28"/>
          <w:szCs w:val="28"/>
        </w:rPr>
        <w:t xml:space="preserve">In relation to </w:t>
      </w:r>
      <w:r w:rsidRPr="006D4200">
        <w:rPr>
          <w:rFonts w:asciiTheme="majorHAnsi" w:hAnsiTheme="majorHAnsi"/>
          <w:sz w:val="28"/>
          <w:szCs w:val="28"/>
        </w:rPr>
        <w:t xml:space="preserve">the human rights violations in Bahrain, </w:t>
      </w:r>
      <w:r w:rsidR="00B51432" w:rsidRPr="006D4200">
        <w:rPr>
          <w:rFonts w:asciiTheme="majorHAnsi" w:hAnsiTheme="majorHAnsi"/>
          <w:sz w:val="28"/>
          <w:szCs w:val="28"/>
        </w:rPr>
        <w:t xml:space="preserve">Japan </w:t>
      </w:r>
      <w:r w:rsidR="00B51432" w:rsidRPr="006D4200">
        <w:rPr>
          <w:rFonts w:asciiTheme="majorHAnsi" w:hAnsiTheme="majorHAnsi"/>
          <w:b/>
          <w:sz w:val="28"/>
          <w:szCs w:val="28"/>
        </w:rPr>
        <w:t>recommends</w:t>
      </w:r>
      <w:r w:rsidR="00B51432" w:rsidRPr="006D4200">
        <w:rPr>
          <w:rFonts w:asciiTheme="majorHAnsi" w:hAnsiTheme="majorHAnsi"/>
          <w:sz w:val="28"/>
          <w:szCs w:val="28"/>
        </w:rPr>
        <w:t xml:space="preserve"> that further progress be made toward concrete and visible reform, including through implementation of the follow-up committee’s report, </w:t>
      </w:r>
      <w:r w:rsidR="009752BF" w:rsidRPr="006D4200">
        <w:rPr>
          <w:rFonts w:asciiTheme="majorHAnsi" w:hAnsiTheme="majorHAnsi"/>
          <w:sz w:val="28"/>
          <w:szCs w:val="28"/>
        </w:rPr>
        <w:t xml:space="preserve">in a way which </w:t>
      </w:r>
      <w:r w:rsidR="00B51432" w:rsidRPr="006D4200">
        <w:rPr>
          <w:rFonts w:asciiTheme="majorHAnsi" w:hAnsiTheme="majorHAnsi"/>
          <w:sz w:val="28"/>
          <w:szCs w:val="28"/>
        </w:rPr>
        <w:t>guarantee</w:t>
      </w:r>
      <w:r w:rsidR="009752BF" w:rsidRPr="006D4200">
        <w:rPr>
          <w:rFonts w:asciiTheme="majorHAnsi" w:hAnsiTheme="majorHAnsi"/>
          <w:sz w:val="28"/>
          <w:szCs w:val="28"/>
        </w:rPr>
        <w:t>s</w:t>
      </w:r>
      <w:r w:rsidR="00B51432" w:rsidRPr="006D4200">
        <w:rPr>
          <w:rFonts w:asciiTheme="majorHAnsi" w:hAnsiTheme="majorHAnsi"/>
          <w:sz w:val="28"/>
          <w:szCs w:val="28"/>
        </w:rPr>
        <w:t xml:space="preserve"> transparency and freedom of speech.  </w:t>
      </w:r>
    </w:p>
    <w:p w:rsidR="00FE2FCE" w:rsidRPr="006D4200" w:rsidRDefault="00FE2FCE" w:rsidP="00626EC2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FE2FCE" w:rsidRPr="006D4200" w:rsidRDefault="00FE2FCE" w:rsidP="00626EC2">
      <w:pPr>
        <w:spacing w:line="360" w:lineRule="auto"/>
        <w:rPr>
          <w:rFonts w:asciiTheme="majorHAnsi" w:hAnsiTheme="majorHAnsi"/>
          <w:sz w:val="28"/>
          <w:szCs w:val="28"/>
        </w:rPr>
      </w:pPr>
      <w:r w:rsidRPr="006D4200">
        <w:rPr>
          <w:rFonts w:asciiTheme="majorHAnsi" w:hAnsiTheme="majorHAnsi"/>
          <w:sz w:val="28"/>
          <w:szCs w:val="28"/>
        </w:rPr>
        <w:t>It was recommended during th</w:t>
      </w:r>
      <w:r w:rsidR="00275856">
        <w:rPr>
          <w:rFonts w:asciiTheme="majorHAnsi" w:hAnsiTheme="majorHAnsi"/>
          <w:sz w:val="28"/>
          <w:szCs w:val="28"/>
        </w:rPr>
        <w:t>e previous UPR</w:t>
      </w:r>
      <w:r w:rsidRPr="006D4200">
        <w:rPr>
          <w:rFonts w:asciiTheme="majorHAnsi" w:hAnsiTheme="majorHAnsi"/>
          <w:sz w:val="28"/>
          <w:szCs w:val="28"/>
        </w:rPr>
        <w:t xml:space="preserve"> that “the draft press law ought not to be unduly restrictive on freedo</w:t>
      </w:r>
      <w:r w:rsidR="009752BF" w:rsidRPr="006D4200">
        <w:rPr>
          <w:rFonts w:asciiTheme="majorHAnsi" w:hAnsiTheme="majorHAnsi"/>
          <w:sz w:val="28"/>
          <w:szCs w:val="28"/>
        </w:rPr>
        <w:t>m of expression.”  However</w:t>
      </w:r>
      <w:r w:rsidRPr="006D4200">
        <w:rPr>
          <w:rFonts w:asciiTheme="majorHAnsi" w:hAnsiTheme="majorHAnsi"/>
          <w:sz w:val="28"/>
          <w:szCs w:val="28"/>
        </w:rPr>
        <w:t xml:space="preserve"> </w:t>
      </w:r>
      <w:r w:rsidR="009752BF" w:rsidRPr="006D4200">
        <w:rPr>
          <w:rFonts w:asciiTheme="majorHAnsi" w:hAnsiTheme="majorHAnsi"/>
          <w:sz w:val="28"/>
          <w:szCs w:val="28"/>
        </w:rPr>
        <w:t xml:space="preserve">there are reports that </w:t>
      </w:r>
      <w:r w:rsidRPr="006D4200">
        <w:rPr>
          <w:rFonts w:asciiTheme="majorHAnsi" w:hAnsiTheme="majorHAnsi"/>
          <w:sz w:val="28"/>
          <w:szCs w:val="28"/>
        </w:rPr>
        <w:t xml:space="preserve">the </w:t>
      </w:r>
      <w:r w:rsidR="00275856">
        <w:rPr>
          <w:rFonts w:asciiTheme="majorHAnsi" w:hAnsiTheme="majorHAnsi" w:hint="eastAsia"/>
          <w:sz w:val="28"/>
          <w:szCs w:val="28"/>
        </w:rPr>
        <w:t xml:space="preserve">amended </w:t>
      </w:r>
      <w:r w:rsidRPr="006D4200">
        <w:rPr>
          <w:rFonts w:asciiTheme="majorHAnsi" w:hAnsiTheme="majorHAnsi"/>
          <w:sz w:val="28"/>
          <w:szCs w:val="28"/>
        </w:rPr>
        <w:t>press law</w:t>
      </w:r>
      <w:r w:rsidR="00D5035F" w:rsidRPr="006D4200">
        <w:rPr>
          <w:rFonts w:asciiTheme="majorHAnsi" w:hAnsiTheme="majorHAnsi"/>
          <w:sz w:val="28"/>
          <w:szCs w:val="28"/>
        </w:rPr>
        <w:t xml:space="preserve"> now</w:t>
      </w:r>
      <w:r w:rsidRPr="006D4200">
        <w:rPr>
          <w:rFonts w:asciiTheme="majorHAnsi" w:hAnsiTheme="majorHAnsi"/>
          <w:sz w:val="28"/>
          <w:szCs w:val="28"/>
        </w:rPr>
        <w:t xml:space="preserve"> </w:t>
      </w:r>
      <w:r w:rsidR="00D5035F" w:rsidRPr="006D4200">
        <w:rPr>
          <w:rFonts w:asciiTheme="majorHAnsi" w:hAnsiTheme="majorHAnsi"/>
          <w:sz w:val="28"/>
          <w:szCs w:val="28"/>
        </w:rPr>
        <w:t xml:space="preserve">acts to </w:t>
      </w:r>
      <w:r w:rsidRPr="006D4200">
        <w:rPr>
          <w:rFonts w:asciiTheme="majorHAnsi" w:hAnsiTheme="majorHAnsi"/>
          <w:sz w:val="28"/>
          <w:szCs w:val="28"/>
        </w:rPr>
        <w:t>further restric</w:t>
      </w:r>
      <w:r w:rsidR="00D5035F" w:rsidRPr="006D4200">
        <w:rPr>
          <w:rFonts w:asciiTheme="majorHAnsi" w:hAnsiTheme="majorHAnsi"/>
          <w:sz w:val="28"/>
          <w:szCs w:val="28"/>
        </w:rPr>
        <w:t>t</w:t>
      </w:r>
      <w:r w:rsidRPr="006D4200">
        <w:rPr>
          <w:rFonts w:asciiTheme="majorHAnsi" w:hAnsiTheme="majorHAnsi"/>
          <w:sz w:val="28"/>
          <w:szCs w:val="28"/>
        </w:rPr>
        <w:t xml:space="preserve"> </w:t>
      </w:r>
      <w:r w:rsidR="001179AA" w:rsidRPr="006D4200">
        <w:rPr>
          <w:rFonts w:asciiTheme="majorHAnsi" w:hAnsiTheme="majorHAnsi"/>
          <w:sz w:val="28"/>
          <w:szCs w:val="28"/>
        </w:rPr>
        <w:t>this</w:t>
      </w:r>
      <w:r w:rsidRPr="006D4200">
        <w:rPr>
          <w:rFonts w:asciiTheme="majorHAnsi" w:hAnsiTheme="majorHAnsi"/>
          <w:sz w:val="28"/>
          <w:szCs w:val="28"/>
        </w:rPr>
        <w:t xml:space="preserve"> </w:t>
      </w:r>
      <w:r w:rsidR="000E01AE" w:rsidRPr="006D4200">
        <w:rPr>
          <w:rFonts w:asciiTheme="majorHAnsi" w:hAnsiTheme="majorHAnsi"/>
          <w:sz w:val="28"/>
          <w:szCs w:val="28"/>
        </w:rPr>
        <w:t>right</w:t>
      </w:r>
      <w:r w:rsidR="003A3481" w:rsidRPr="006D4200">
        <w:rPr>
          <w:rFonts w:asciiTheme="majorHAnsi" w:hAnsiTheme="majorHAnsi"/>
          <w:sz w:val="28"/>
          <w:szCs w:val="28"/>
        </w:rPr>
        <w:t xml:space="preserve">.  </w:t>
      </w:r>
      <w:r w:rsidR="00E17BC3" w:rsidRPr="006D4200">
        <w:rPr>
          <w:rFonts w:asciiTheme="majorHAnsi" w:hAnsiTheme="majorHAnsi"/>
          <w:sz w:val="28"/>
          <w:szCs w:val="28"/>
        </w:rPr>
        <w:t>T</w:t>
      </w:r>
      <w:r w:rsidR="00F96C47" w:rsidRPr="006D4200">
        <w:rPr>
          <w:rFonts w:asciiTheme="majorHAnsi" w:hAnsiTheme="majorHAnsi"/>
          <w:sz w:val="28"/>
          <w:szCs w:val="28"/>
        </w:rPr>
        <w:t xml:space="preserve">reaty bodies </w:t>
      </w:r>
      <w:r w:rsidR="00543A92" w:rsidRPr="006D4200">
        <w:rPr>
          <w:rFonts w:asciiTheme="majorHAnsi" w:hAnsiTheme="majorHAnsi"/>
          <w:sz w:val="28"/>
          <w:szCs w:val="28"/>
        </w:rPr>
        <w:t xml:space="preserve">also </w:t>
      </w:r>
      <w:r w:rsidR="00F96C47" w:rsidRPr="006D4200">
        <w:rPr>
          <w:rFonts w:asciiTheme="majorHAnsi" w:hAnsiTheme="majorHAnsi"/>
          <w:sz w:val="28"/>
          <w:szCs w:val="28"/>
        </w:rPr>
        <w:t>point</w:t>
      </w:r>
      <w:r w:rsidR="00275856">
        <w:rPr>
          <w:rFonts w:asciiTheme="majorHAnsi" w:hAnsiTheme="majorHAnsi" w:hint="eastAsia"/>
          <w:sz w:val="28"/>
          <w:szCs w:val="28"/>
        </w:rPr>
        <w:t>s</w:t>
      </w:r>
      <w:r w:rsidR="00F96C47" w:rsidRPr="006D4200">
        <w:rPr>
          <w:rFonts w:asciiTheme="majorHAnsi" w:hAnsiTheme="majorHAnsi"/>
          <w:sz w:val="28"/>
          <w:szCs w:val="28"/>
        </w:rPr>
        <w:t xml:space="preserve"> out that freedoms of expression, ass</w:t>
      </w:r>
      <w:r w:rsidR="009752BF" w:rsidRPr="006D4200">
        <w:rPr>
          <w:rFonts w:asciiTheme="majorHAnsi" w:hAnsiTheme="majorHAnsi"/>
          <w:sz w:val="28"/>
          <w:szCs w:val="28"/>
        </w:rPr>
        <w:t>ociation and peaceful assembly</w:t>
      </w:r>
      <w:r w:rsidR="00543A92" w:rsidRPr="006D4200">
        <w:rPr>
          <w:rFonts w:asciiTheme="majorHAnsi" w:hAnsiTheme="majorHAnsi"/>
          <w:sz w:val="28"/>
          <w:szCs w:val="28"/>
        </w:rPr>
        <w:t xml:space="preserve"> are not always respected in Bahrain</w:t>
      </w:r>
      <w:r w:rsidR="009752BF" w:rsidRPr="006D4200">
        <w:rPr>
          <w:rFonts w:asciiTheme="majorHAnsi" w:hAnsiTheme="majorHAnsi"/>
          <w:sz w:val="28"/>
          <w:szCs w:val="28"/>
        </w:rPr>
        <w:t xml:space="preserve">. </w:t>
      </w:r>
      <w:r w:rsidR="0021516C" w:rsidRPr="006D4200">
        <w:rPr>
          <w:rFonts w:asciiTheme="majorHAnsi" w:hAnsiTheme="majorHAnsi"/>
          <w:sz w:val="28"/>
          <w:szCs w:val="28"/>
        </w:rPr>
        <w:t xml:space="preserve">Japan </w:t>
      </w:r>
      <w:r w:rsidR="0021516C" w:rsidRPr="006D4200">
        <w:rPr>
          <w:rFonts w:asciiTheme="majorHAnsi" w:hAnsiTheme="majorHAnsi"/>
          <w:b/>
          <w:sz w:val="28"/>
          <w:szCs w:val="28"/>
        </w:rPr>
        <w:t>recommends</w:t>
      </w:r>
      <w:r w:rsidR="0021516C" w:rsidRPr="006D4200">
        <w:rPr>
          <w:rFonts w:asciiTheme="majorHAnsi" w:hAnsiTheme="majorHAnsi"/>
          <w:sz w:val="28"/>
          <w:szCs w:val="28"/>
        </w:rPr>
        <w:t xml:space="preserve"> that the necessary </w:t>
      </w:r>
      <w:r w:rsidR="009752BF" w:rsidRPr="006D4200">
        <w:rPr>
          <w:rFonts w:asciiTheme="majorHAnsi" w:hAnsiTheme="majorHAnsi"/>
          <w:sz w:val="28"/>
          <w:szCs w:val="28"/>
        </w:rPr>
        <w:t>measures are implemente</w:t>
      </w:r>
      <w:r w:rsidR="00275856">
        <w:rPr>
          <w:rFonts w:asciiTheme="majorHAnsi" w:hAnsiTheme="majorHAnsi" w:hint="eastAsia"/>
          <w:sz w:val="28"/>
          <w:szCs w:val="28"/>
        </w:rPr>
        <w:t>d</w:t>
      </w:r>
      <w:r w:rsidR="00AD1748" w:rsidRPr="006D4200">
        <w:rPr>
          <w:rFonts w:asciiTheme="majorHAnsi" w:hAnsiTheme="majorHAnsi"/>
          <w:sz w:val="28"/>
          <w:szCs w:val="28"/>
        </w:rPr>
        <w:t xml:space="preserve"> to guarantee </w:t>
      </w:r>
      <w:r w:rsidR="009752BF" w:rsidRPr="006D4200">
        <w:rPr>
          <w:rFonts w:asciiTheme="majorHAnsi" w:hAnsiTheme="majorHAnsi"/>
          <w:sz w:val="28"/>
          <w:szCs w:val="28"/>
        </w:rPr>
        <w:t>freedoms of expression, association and peaceful assembly</w:t>
      </w:r>
      <w:r w:rsidR="00AD1748" w:rsidRPr="006D4200">
        <w:rPr>
          <w:rFonts w:asciiTheme="majorHAnsi" w:hAnsiTheme="majorHAnsi"/>
          <w:sz w:val="28"/>
          <w:szCs w:val="28"/>
        </w:rPr>
        <w:t xml:space="preserve">. </w:t>
      </w:r>
      <w:r w:rsidR="00F96C47" w:rsidRPr="006D4200">
        <w:rPr>
          <w:rFonts w:asciiTheme="majorHAnsi" w:hAnsiTheme="majorHAnsi"/>
          <w:sz w:val="28"/>
          <w:szCs w:val="28"/>
        </w:rPr>
        <w:t xml:space="preserve">     </w:t>
      </w:r>
      <w:r w:rsidR="00D5035F" w:rsidRPr="006D4200">
        <w:rPr>
          <w:rFonts w:asciiTheme="majorHAnsi" w:hAnsiTheme="majorHAnsi"/>
          <w:sz w:val="28"/>
          <w:szCs w:val="28"/>
        </w:rPr>
        <w:t xml:space="preserve"> </w:t>
      </w:r>
      <w:r w:rsidRPr="006D4200">
        <w:rPr>
          <w:rFonts w:asciiTheme="majorHAnsi" w:hAnsiTheme="majorHAnsi"/>
          <w:sz w:val="28"/>
          <w:szCs w:val="28"/>
        </w:rPr>
        <w:t xml:space="preserve">  </w:t>
      </w:r>
    </w:p>
    <w:p w:rsidR="00A61A92" w:rsidRPr="006D4200" w:rsidRDefault="00A61A92" w:rsidP="00626EC2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B444ED" w:rsidRPr="006D4200" w:rsidRDefault="00872790" w:rsidP="00626EC2">
      <w:pPr>
        <w:spacing w:line="360" w:lineRule="auto"/>
        <w:rPr>
          <w:rFonts w:asciiTheme="majorHAnsi" w:hAnsiTheme="majorHAnsi"/>
          <w:sz w:val="28"/>
          <w:szCs w:val="28"/>
        </w:rPr>
      </w:pPr>
      <w:r w:rsidRPr="006D4200">
        <w:rPr>
          <w:rFonts w:asciiTheme="majorHAnsi" w:hAnsiTheme="majorHAnsi"/>
          <w:sz w:val="28"/>
          <w:szCs w:val="28"/>
        </w:rPr>
        <w:t>Japan</w:t>
      </w:r>
      <w:r w:rsidR="000E01AE" w:rsidRPr="006D4200">
        <w:rPr>
          <w:rFonts w:asciiTheme="majorHAnsi" w:hAnsiTheme="majorHAnsi"/>
          <w:sz w:val="28"/>
          <w:szCs w:val="28"/>
        </w:rPr>
        <w:t xml:space="preserve"> understand</w:t>
      </w:r>
      <w:r w:rsidRPr="006D4200">
        <w:rPr>
          <w:rFonts w:asciiTheme="majorHAnsi" w:hAnsiTheme="majorHAnsi"/>
          <w:sz w:val="28"/>
          <w:szCs w:val="28"/>
        </w:rPr>
        <w:t>s</w:t>
      </w:r>
      <w:r w:rsidR="000E01AE" w:rsidRPr="006D4200">
        <w:rPr>
          <w:rFonts w:asciiTheme="majorHAnsi" w:hAnsiTheme="majorHAnsi"/>
          <w:sz w:val="28"/>
          <w:szCs w:val="28"/>
        </w:rPr>
        <w:t xml:space="preserve"> that a tentative</w:t>
      </w:r>
      <w:r w:rsidR="00EE0D25" w:rsidRPr="006D4200">
        <w:rPr>
          <w:rFonts w:asciiTheme="majorHAnsi" w:hAnsiTheme="majorHAnsi"/>
          <w:sz w:val="28"/>
          <w:szCs w:val="28"/>
        </w:rPr>
        <w:t xml:space="preserve"> response has been made </w:t>
      </w:r>
      <w:r w:rsidR="000E01AE" w:rsidRPr="006D4200">
        <w:rPr>
          <w:rFonts w:asciiTheme="majorHAnsi" w:hAnsiTheme="majorHAnsi"/>
          <w:sz w:val="28"/>
          <w:szCs w:val="28"/>
        </w:rPr>
        <w:t xml:space="preserve">to </w:t>
      </w:r>
      <w:r w:rsidR="00EE0D25" w:rsidRPr="006D4200">
        <w:rPr>
          <w:rFonts w:asciiTheme="majorHAnsi" w:hAnsiTheme="majorHAnsi"/>
          <w:sz w:val="28"/>
          <w:szCs w:val="28"/>
        </w:rPr>
        <w:t>a</w:t>
      </w:r>
      <w:r w:rsidR="000E01AE" w:rsidRPr="006D4200">
        <w:rPr>
          <w:rFonts w:asciiTheme="majorHAnsi" w:hAnsiTheme="majorHAnsi"/>
          <w:sz w:val="28"/>
          <w:szCs w:val="28"/>
        </w:rPr>
        <w:t xml:space="preserve"> </w:t>
      </w:r>
      <w:r w:rsidR="000E01AE" w:rsidRPr="006D4200">
        <w:rPr>
          <w:rFonts w:asciiTheme="majorHAnsi" w:hAnsiTheme="majorHAnsi"/>
          <w:sz w:val="28"/>
          <w:szCs w:val="28"/>
        </w:rPr>
        <w:lastRenderedPageBreak/>
        <w:t xml:space="preserve">recommendation </w:t>
      </w:r>
      <w:r w:rsidR="00EE0D25" w:rsidRPr="006D4200">
        <w:rPr>
          <w:rFonts w:asciiTheme="majorHAnsi" w:hAnsiTheme="majorHAnsi"/>
          <w:sz w:val="28"/>
          <w:szCs w:val="28"/>
        </w:rPr>
        <w:t>from</w:t>
      </w:r>
      <w:r w:rsidR="000E01AE" w:rsidRPr="006D4200">
        <w:rPr>
          <w:rFonts w:asciiTheme="majorHAnsi" w:hAnsiTheme="majorHAnsi"/>
          <w:sz w:val="28"/>
          <w:szCs w:val="28"/>
        </w:rPr>
        <w:t xml:space="preserve"> the previous review involving the provision of citizenship to children where the father is not a Bahraini citizen.  </w:t>
      </w:r>
      <w:r w:rsidR="004B6B3A" w:rsidRPr="006D4200">
        <w:rPr>
          <w:rFonts w:asciiTheme="majorHAnsi" w:hAnsiTheme="majorHAnsi"/>
          <w:sz w:val="28"/>
          <w:szCs w:val="28"/>
        </w:rPr>
        <w:t>F</w:t>
      </w:r>
      <w:r w:rsidR="000E01AE" w:rsidRPr="006D4200">
        <w:rPr>
          <w:rFonts w:asciiTheme="majorHAnsi" w:hAnsiTheme="majorHAnsi"/>
          <w:sz w:val="28"/>
          <w:szCs w:val="28"/>
        </w:rPr>
        <w:t xml:space="preserve">rom the standpoint of </w:t>
      </w:r>
      <w:r w:rsidRPr="006D4200">
        <w:rPr>
          <w:rFonts w:asciiTheme="majorHAnsi" w:hAnsiTheme="majorHAnsi"/>
          <w:sz w:val="28"/>
          <w:szCs w:val="28"/>
        </w:rPr>
        <w:t xml:space="preserve">gender equality and the rights of the child, </w:t>
      </w:r>
      <w:r w:rsidR="004B6B3A" w:rsidRPr="006D4200">
        <w:rPr>
          <w:rFonts w:asciiTheme="majorHAnsi" w:hAnsiTheme="majorHAnsi"/>
          <w:sz w:val="28"/>
          <w:szCs w:val="28"/>
        </w:rPr>
        <w:t xml:space="preserve">Japan </w:t>
      </w:r>
      <w:r w:rsidR="004B6B3A" w:rsidRPr="006D4200">
        <w:rPr>
          <w:rFonts w:asciiTheme="majorHAnsi" w:hAnsiTheme="majorHAnsi"/>
          <w:b/>
          <w:sz w:val="28"/>
          <w:szCs w:val="28"/>
        </w:rPr>
        <w:t>recommends</w:t>
      </w:r>
      <w:r w:rsidR="004B6B3A" w:rsidRPr="006D4200">
        <w:rPr>
          <w:rFonts w:asciiTheme="majorHAnsi" w:hAnsiTheme="majorHAnsi"/>
          <w:sz w:val="28"/>
          <w:szCs w:val="28"/>
        </w:rPr>
        <w:t xml:space="preserve"> that Bahrain continue to take </w:t>
      </w:r>
      <w:r w:rsidR="00EE0D25" w:rsidRPr="006D4200">
        <w:rPr>
          <w:rFonts w:asciiTheme="majorHAnsi" w:hAnsiTheme="majorHAnsi"/>
          <w:sz w:val="28"/>
          <w:szCs w:val="28"/>
        </w:rPr>
        <w:t xml:space="preserve">the </w:t>
      </w:r>
      <w:r w:rsidR="004B6B3A" w:rsidRPr="006D4200">
        <w:rPr>
          <w:rFonts w:asciiTheme="majorHAnsi" w:hAnsiTheme="majorHAnsi"/>
          <w:sz w:val="28"/>
          <w:szCs w:val="28"/>
        </w:rPr>
        <w:t xml:space="preserve">vital steps </w:t>
      </w:r>
      <w:r w:rsidR="00F75BB2" w:rsidRPr="006D4200">
        <w:rPr>
          <w:rFonts w:asciiTheme="majorHAnsi" w:hAnsiTheme="majorHAnsi"/>
          <w:sz w:val="28"/>
          <w:szCs w:val="28"/>
        </w:rPr>
        <w:t>to grant</w:t>
      </w:r>
      <w:r w:rsidR="00A40A34" w:rsidRPr="006D4200">
        <w:rPr>
          <w:rFonts w:asciiTheme="majorHAnsi" w:hAnsiTheme="majorHAnsi"/>
          <w:sz w:val="28"/>
          <w:szCs w:val="28"/>
        </w:rPr>
        <w:t xml:space="preserve"> citizenship to children </w:t>
      </w:r>
      <w:r w:rsidR="00EE0D25" w:rsidRPr="006D4200">
        <w:rPr>
          <w:rFonts w:asciiTheme="majorHAnsi" w:hAnsiTheme="majorHAnsi"/>
          <w:sz w:val="28"/>
          <w:szCs w:val="28"/>
        </w:rPr>
        <w:t>of</w:t>
      </w:r>
      <w:r w:rsidR="00A40A34" w:rsidRPr="006D4200">
        <w:rPr>
          <w:rFonts w:asciiTheme="majorHAnsi" w:hAnsiTheme="majorHAnsi"/>
          <w:sz w:val="28"/>
          <w:szCs w:val="28"/>
        </w:rPr>
        <w:t xml:space="preserve"> Bahraini mothers in the same fashion </w:t>
      </w:r>
      <w:r w:rsidR="007146EF" w:rsidRPr="006D4200">
        <w:rPr>
          <w:rFonts w:asciiTheme="majorHAnsi" w:hAnsiTheme="majorHAnsi"/>
          <w:sz w:val="28"/>
          <w:szCs w:val="28"/>
        </w:rPr>
        <w:t>as</w:t>
      </w:r>
      <w:r w:rsidR="00354A16" w:rsidRPr="006D4200">
        <w:rPr>
          <w:rFonts w:asciiTheme="majorHAnsi" w:hAnsiTheme="majorHAnsi"/>
          <w:sz w:val="28"/>
          <w:szCs w:val="28"/>
        </w:rPr>
        <w:t xml:space="preserve"> </w:t>
      </w:r>
      <w:r w:rsidR="00A40A34" w:rsidRPr="006D4200">
        <w:rPr>
          <w:rFonts w:asciiTheme="majorHAnsi" w:hAnsiTheme="majorHAnsi"/>
          <w:sz w:val="28"/>
          <w:szCs w:val="28"/>
        </w:rPr>
        <w:t xml:space="preserve">children </w:t>
      </w:r>
      <w:r w:rsidR="00EE0D25" w:rsidRPr="006D4200">
        <w:rPr>
          <w:rFonts w:asciiTheme="majorHAnsi" w:hAnsiTheme="majorHAnsi"/>
          <w:sz w:val="28"/>
          <w:szCs w:val="28"/>
        </w:rPr>
        <w:t xml:space="preserve">of </w:t>
      </w:r>
      <w:r w:rsidR="00A40A34" w:rsidRPr="006D4200">
        <w:rPr>
          <w:rFonts w:asciiTheme="majorHAnsi" w:hAnsiTheme="majorHAnsi"/>
          <w:sz w:val="28"/>
          <w:szCs w:val="28"/>
        </w:rPr>
        <w:t>Bahraini fathers</w:t>
      </w:r>
      <w:r w:rsidR="00F75BB2" w:rsidRPr="006D4200">
        <w:rPr>
          <w:rFonts w:asciiTheme="majorHAnsi" w:hAnsiTheme="majorHAnsi"/>
          <w:sz w:val="28"/>
          <w:szCs w:val="28"/>
        </w:rPr>
        <w:t>,</w:t>
      </w:r>
      <w:r w:rsidR="00A40A34" w:rsidRPr="006D4200">
        <w:rPr>
          <w:rFonts w:asciiTheme="majorHAnsi" w:hAnsiTheme="majorHAnsi"/>
          <w:sz w:val="28"/>
          <w:szCs w:val="28"/>
        </w:rPr>
        <w:t xml:space="preserve"> </w:t>
      </w:r>
      <w:r w:rsidR="00F75BB2" w:rsidRPr="006D4200">
        <w:rPr>
          <w:rFonts w:asciiTheme="majorHAnsi" w:hAnsiTheme="majorHAnsi"/>
          <w:sz w:val="28"/>
          <w:szCs w:val="28"/>
        </w:rPr>
        <w:t>as CEDAW and the CRC</w:t>
      </w:r>
      <w:r w:rsidR="00EE0D25" w:rsidRPr="006D4200">
        <w:rPr>
          <w:rFonts w:asciiTheme="majorHAnsi" w:hAnsiTheme="majorHAnsi"/>
          <w:sz w:val="28"/>
          <w:szCs w:val="28"/>
        </w:rPr>
        <w:t xml:space="preserve"> have </w:t>
      </w:r>
      <w:r w:rsidR="007C4B5A" w:rsidRPr="006D4200">
        <w:rPr>
          <w:rFonts w:asciiTheme="majorHAnsi" w:hAnsiTheme="majorHAnsi"/>
          <w:sz w:val="28"/>
          <w:szCs w:val="28"/>
        </w:rPr>
        <w:t>pointed out</w:t>
      </w:r>
      <w:r w:rsidR="00F75BB2" w:rsidRPr="006D4200">
        <w:rPr>
          <w:rFonts w:asciiTheme="majorHAnsi" w:hAnsiTheme="majorHAnsi"/>
          <w:sz w:val="28"/>
          <w:szCs w:val="28"/>
        </w:rPr>
        <w:t>.</w:t>
      </w:r>
    </w:p>
    <w:p w:rsidR="00F75BB2" w:rsidRPr="006D4200" w:rsidRDefault="00F75BB2" w:rsidP="00626EC2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A61A92" w:rsidRPr="006D4200" w:rsidRDefault="006A7961" w:rsidP="00626EC2">
      <w:pPr>
        <w:spacing w:line="360" w:lineRule="auto"/>
        <w:rPr>
          <w:rFonts w:asciiTheme="majorHAnsi" w:hAnsiTheme="majorHAnsi"/>
          <w:sz w:val="28"/>
          <w:szCs w:val="28"/>
        </w:rPr>
      </w:pPr>
      <w:r w:rsidRPr="006D4200">
        <w:rPr>
          <w:rFonts w:asciiTheme="majorHAnsi" w:hAnsiTheme="majorHAnsi"/>
          <w:sz w:val="28"/>
          <w:szCs w:val="28"/>
        </w:rPr>
        <w:t>I thank you.</w:t>
      </w:r>
    </w:p>
    <w:p w:rsidR="006A7961" w:rsidRPr="006D4200" w:rsidRDefault="006A7961" w:rsidP="00626EC2">
      <w:pPr>
        <w:spacing w:line="360" w:lineRule="auto"/>
        <w:rPr>
          <w:rFonts w:asciiTheme="majorHAnsi" w:hAnsiTheme="majorHAnsi"/>
          <w:sz w:val="28"/>
          <w:szCs w:val="28"/>
        </w:rPr>
      </w:pPr>
    </w:p>
    <w:sectPr w:rsidR="006A7961" w:rsidRPr="006D4200" w:rsidSect="003A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06" w:rsidRDefault="00134806" w:rsidP="00A21FFC">
      <w:r>
        <w:separator/>
      </w:r>
    </w:p>
  </w:endnote>
  <w:endnote w:type="continuationSeparator" w:id="0">
    <w:p w:rsidR="00134806" w:rsidRDefault="00134806" w:rsidP="00A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06" w:rsidRDefault="00134806" w:rsidP="00A21FFC">
      <w:r>
        <w:separator/>
      </w:r>
    </w:p>
  </w:footnote>
  <w:footnote w:type="continuationSeparator" w:id="0">
    <w:p w:rsidR="00134806" w:rsidRDefault="00134806" w:rsidP="00A2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1590"/>
    <w:multiLevelType w:val="hybridMultilevel"/>
    <w:tmpl w:val="206EA6A8"/>
    <w:lvl w:ilvl="0" w:tplc="E92831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C2"/>
    <w:rsid w:val="00050606"/>
    <w:rsid w:val="000548A1"/>
    <w:rsid w:val="000E01AE"/>
    <w:rsid w:val="001179AA"/>
    <w:rsid w:val="00134806"/>
    <w:rsid w:val="001957E4"/>
    <w:rsid w:val="001C1B27"/>
    <w:rsid w:val="0021516C"/>
    <w:rsid w:val="00215FC7"/>
    <w:rsid w:val="00272100"/>
    <w:rsid w:val="00275856"/>
    <w:rsid w:val="003408F0"/>
    <w:rsid w:val="003425AF"/>
    <w:rsid w:val="00354A16"/>
    <w:rsid w:val="003A3481"/>
    <w:rsid w:val="003A5FD5"/>
    <w:rsid w:val="004B6B3A"/>
    <w:rsid w:val="00543A92"/>
    <w:rsid w:val="005532C6"/>
    <w:rsid w:val="005D3BCB"/>
    <w:rsid w:val="00626EC2"/>
    <w:rsid w:val="00660A1A"/>
    <w:rsid w:val="006A7961"/>
    <w:rsid w:val="006D4200"/>
    <w:rsid w:val="007146EF"/>
    <w:rsid w:val="007A4051"/>
    <w:rsid w:val="007C4B5A"/>
    <w:rsid w:val="00872790"/>
    <w:rsid w:val="0093559E"/>
    <w:rsid w:val="009752BF"/>
    <w:rsid w:val="009B1C99"/>
    <w:rsid w:val="009D16E0"/>
    <w:rsid w:val="00A21FFC"/>
    <w:rsid w:val="00A40A34"/>
    <w:rsid w:val="00A61A92"/>
    <w:rsid w:val="00AC2DDA"/>
    <w:rsid w:val="00AC4093"/>
    <w:rsid w:val="00AD1748"/>
    <w:rsid w:val="00B03C3B"/>
    <w:rsid w:val="00B444ED"/>
    <w:rsid w:val="00B51432"/>
    <w:rsid w:val="00BD0DD7"/>
    <w:rsid w:val="00D5035F"/>
    <w:rsid w:val="00E17BC3"/>
    <w:rsid w:val="00EE0D25"/>
    <w:rsid w:val="00F22528"/>
    <w:rsid w:val="00F75BB2"/>
    <w:rsid w:val="00F84FB8"/>
    <w:rsid w:val="00F94120"/>
    <w:rsid w:val="00F96C47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C2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FF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FFC"/>
    <w:rPr>
      <w:rFonts w:ascii="Century" w:hAnsi="Century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A21FF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FFC"/>
    <w:rPr>
      <w:rFonts w:ascii="Century" w:hAnsi="Century" w:cs="Times New Roman"/>
      <w:kern w:val="2"/>
      <w:sz w:val="21"/>
    </w:rPr>
  </w:style>
  <w:style w:type="paragraph" w:styleId="BodyText">
    <w:name w:val="Body Text"/>
    <w:basedOn w:val="Normal"/>
    <w:link w:val="BodyTextChar"/>
    <w:uiPriority w:val="99"/>
    <w:unhideWhenUsed/>
    <w:rsid w:val="005D3BCB"/>
    <w:pPr>
      <w:widowControl/>
    </w:pPr>
    <w:rPr>
      <w:rFonts w:ascii="Times New Roman" w:hAnsi="Times New Roman"/>
      <w:kern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D3BC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C2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FF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FFC"/>
    <w:rPr>
      <w:rFonts w:ascii="Century" w:hAnsi="Century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A21FF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FFC"/>
    <w:rPr>
      <w:rFonts w:ascii="Century" w:hAnsi="Century" w:cs="Times New Roman"/>
      <w:kern w:val="2"/>
      <w:sz w:val="21"/>
    </w:rPr>
  </w:style>
  <w:style w:type="paragraph" w:styleId="BodyText">
    <w:name w:val="Body Text"/>
    <w:basedOn w:val="Normal"/>
    <w:link w:val="BodyTextChar"/>
    <w:uiPriority w:val="99"/>
    <w:unhideWhenUsed/>
    <w:rsid w:val="005D3BCB"/>
    <w:pPr>
      <w:widowControl/>
    </w:pPr>
    <w:rPr>
      <w:rFonts w:ascii="Times New Roman" w:hAnsi="Times New Roman"/>
      <w:kern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D3BC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75C5225CEE81F449C259336E9B1D538" ma:contentTypeVersion="2" ma:contentTypeDescription="Country Statements" ma:contentTypeScope="" ma:versionID="12f174e28c4bb15e2b91dbc85be94a1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44</Order1>
  </documentManagement>
</p:properties>
</file>

<file path=customXml/itemProps1.xml><?xml version="1.0" encoding="utf-8"?>
<ds:datastoreItem xmlns:ds="http://schemas.openxmlformats.org/officeDocument/2006/customXml" ds:itemID="{A6525450-B0A4-4AE6-B3FE-5FDC51B039C5}"/>
</file>

<file path=customXml/itemProps2.xml><?xml version="1.0" encoding="utf-8"?>
<ds:datastoreItem xmlns:ds="http://schemas.openxmlformats.org/officeDocument/2006/customXml" ds:itemID="{E7484D28-165E-4FC3-9EA6-54376B4D8766}"/>
</file>

<file path=customXml/itemProps3.xml><?xml version="1.0" encoding="utf-8"?>
<ds:datastoreItem xmlns:ds="http://schemas.openxmlformats.org/officeDocument/2006/customXml" ds:itemID="{A0235374-88E1-41C8-A876-0A28B043D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creator>d01401</dc:creator>
  <cp:lastModifiedBy>Caroline Michuki</cp:lastModifiedBy>
  <cp:revision>2</cp:revision>
  <cp:lastPrinted>2012-05-18T18:08:00Z</cp:lastPrinted>
  <dcterms:created xsi:type="dcterms:W3CDTF">2012-05-22T07:01:00Z</dcterms:created>
  <dcterms:modified xsi:type="dcterms:W3CDTF">2012-05-22T07:01:00Z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0x010100CA92D31222379248846EF4F1EBFB5EDE00075C5225CEE81F449C259336E9B1D538</vt:lpwstr>
  </property>
</Properties>
</file>